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7829" w14:textId="203380A1" w:rsidR="00BC5ADB" w:rsidRPr="00BE0341" w:rsidRDefault="00BE0341" w:rsidP="00BC5ADB">
      <w:pPr>
        <w:jc w:val="both"/>
        <w:rPr>
          <w:rFonts w:ascii="Arial" w:hAnsi="Arial" w:cs="Arial"/>
        </w:rPr>
      </w:pPr>
      <w:r w:rsidRPr="00BE0341">
        <w:rPr>
          <w:rFonts w:ascii="Arial" w:hAnsi="Arial" w:cs="Arial"/>
        </w:rPr>
        <w:t xml:space="preserve">Sprawozdanie okresowe za 2024 rok z </w:t>
      </w:r>
      <w:proofErr w:type="spellStart"/>
      <w:r w:rsidRPr="00BE0341">
        <w:rPr>
          <w:rFonts w:ascii="Arial" w:hAnsi="Arial" w:cs="Arial"/>
        </w:rPr>
        <w:t>aPOP</w:t>
      </w:r>
      <w:proofErr w:type="spellEnd"/>
      <w:r w:rsidRPr="00BE0341">
        <w:rPr>
          <w:rFonts w:ascii="Arial" w:hAnsi="Arial" w:cs="Arial"/>
        </w:rPr>
        <w:t xml:space="preserve"> dla strefy podkarpackiej.</w:t>
      </w:r>
    </w:p>
    <w:tbl>
      <w:tblPr>
        <w:tblStyle w:val="Tabela-Siatka"/>
        <w:tblW w:w="5003" w:type="pct"/>
        <w:tblInd w:w="-5" w:type="dxa"/>
        <w:tblLook w:val="04A0" w:firstRow="1" w:lastRow="0" w:firstColumn="1" w:lastColumn="0" w:noHBand="0" w:noVBand="1"/>
        <w:tblCaption w:val="Sprawozdanie za 2024r. "/>
        <w:tblDescription w:val="Tabela zawiera informacje ogólne z realizacji Programu ochrony powietrza dla strefy podkarpackiej. Tabela zawiera scalone i zagnieżdżone komórki"/>
      </w:tblPr>
      <w:tblGrid>
        <w:gridCol w:w="365"/>
        <w:gridCol w:w="643"/>
        <w:gridCol w:w="2812"/>
        <w:gridCol w:w="2421"/>
        <w:gridCol w:w="2826"/>
      </w:tblGrid>
      <w:tr w:rsidR="006D608F" w:rsidRPr="00192F99" w14:paraId="37950BE7" w14:textId="77777777" w:rsidTr="00192F99">
        <w:trPr>
          <w:tblHeader/>
        </w:trPr>
        <w:tc>
          <w:tcPr>
            <w:tcW w:w="5000" w:type="pct"/>
            <w:gridSpan w:val="5"/>
            <w:noWrap/>
          </w:tcPr>
          <w:p w14:paraId="38DAA913" w14:textId="7875B4F6" w:rsidR="006D608F" w:rsidRPr="00885B4B" w:rsidRDefault="005E4F22" w:rsidP="00192F99">
            <w:pPr>
              <w:rPr>
                <w:rFonts w:asciiTheme="minorBidi" w:hAnsiTheme="minorBidi" w:cstheme="minorBidi"/>
                <w:sz w:val="22"/>
                <w:szCs w:val="22"/>
              </w:rPr>
            </w:pPr>
            <w:r w:rsidRPr="005E4F22">
              <w:rPr>
                <w:rFonts w:asciiTheme="minorBidi" w:hAnsiTheme="minorBidi" w:cstheme="minorBidi"/>
                <w:sz w:val="22"/>
                <w:szCs w:val="22"/>
              </w:rPr>
              <w:t xml:space="preserve">Program ochrony powietrza dla strefy podkarpackiej – aktualizacja z uwagi na przekroczenia poziomu dopuszczalnego pyłu zawieszonego PM10, poziomu dopuszczalnego pyłu zawieszonego PM2,5 oraz poziomu docelowego </w:t>
            </w:r>
            <w:proofErr w:type="spellStart"/>
            <w:r w:rsidRPr="005E4F22">
              <w:rPr>
                <w:rFonts w:asciiTheme="minorBidi" w:hAnsiTheme="minorBidi" w:cstheme="minorBidi"/>
                <w:sz w:val="22"/>
                <w:szCs w:val="22"/>
              </w:rPr>
              <w:t>benzo</w:t>
            </w:r>
            <w:proofErr w:type="spellEnd"/>
            <w:r w:rsidRPr="005E4F22">
              <w:rPr>
                <w:rFonts w:asciiTheme="minorBidi" w:hAnsiTheme="minorBidi" w:cstheme="minorBidi"/>
                <w:sz w:val="22"/>
                <w:szCs w:val="22"/>
              </w:rPr>
              <w:t>(a)</w:t>
            </w:r>
            <w:proofErr w:type="spellStart"/>
            <w:r w:rsidRPr="005E4F22">
              <w:rPr>
                <w:rFonts w:asciiTheme="minorBidi" w:hAnsiTheme="minorBidi" w:cstheme="minorBidi"/>
                <w:sz w:val="22"/>
                <w:szCs w:val="22"/>
              </w:rPr>
              <w:t>pirenu</w:t>
            </w:r>
            <w:proofErr w:type="spellEnd"/>
            <w:r w:rsidRPr="005E4F22">
              <w:rPr>
                <w:rFonts w:asciiTheme="minorBidi" w:hAnsiTheme="minorBidi" w:cstheme="minorBidi"/>
                <w:sz w:val="22"/>
                <w:szCs w:val="22"/>
              </w:rPr>
              <w:t xml:space="preserve"> wraz z Planem Działań Krótkoterminowych.</w:t>
            </w:r>
          </w:p>
        </w:tc>
      </w:tr>
      <w:tr w:rsidR="00BC5ADB" w:rsidRPr="00192F99" w14:paraId="6539FFCB" w14:textId="77777777" w:rsidTr="00192F99">
        <w:tc>
          <w:tcPr>
            <w:tcW w:w="5000" w:type="pct"/>
            <w:gridSpan w:val="5"/>
            <w:noWrap/>
          </w:tcPr>
          <w:p w14:paraId="0195A72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I. Informacja ogólna na temat sprawozdania z realizacji programu ochrony powietrza</w:t>
            </w:r>
          </w:p>
        </w:tc>
      </w:tr>
      <w:tr w:rsidR="00BC5ADB" w:rsidRPr="00192F99" w14:paraId="442A8563" w14:textId="77777777" w:rsidTr="0035478D">
        <w:tc>
          <w:tcPr>
            <w:tcW w:w="494" w:type="pct"/>
            <w:gridSpan w:val="2"/>
            <w:noWrap/>
          </w:tcPr>
          <w:p w14:paraId="7D17084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Lp.</w:t>
            </w:r>
          </w:p>
        </w:tc>
        <w:tc>
          <w:tcPr>
            <w:tcW w:w="2942" w:type="pct"/>
            <w:gridSpan w:val="2"/>
            <w:noWrap/>
          </w:tcPr>
          <w:p w14:paraId="77A588E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Zawartość</w:t>
            </w:r>
          </w:p>
        </w:tc>
        <w:tc>
          <w:tcPr>
            <w:tcW w:w="1564" w:type="pct"/>
            <w:noWrap/>
          </w:tcPr>
          <w:p w14:paraId="2482ACC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Odpowiedź</w:t>
            </w:r>
          </w:p>
        </w:tc>
      </w:tr>
      <w:tr w:rsidR="00BC5ADB" w:rsidRPr="00192F99" w14:paraId="2D527B00" w14:textId="77777777" w:rsidTr="0035478D">
        <w:tc>
          <w:tcPr>
            <w:tcW w:w="494" w:type="pct"/>
            <w:gridSpan w:val="2"/>
            <w:noWrap/>
          </w:tcPr>
          <w:p w14:paraId="2E4C0AE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w:t>
            </w:r>
          </w:p>
        </w:tc>
        <w:tc>
          <w:tcPr>
            <w:tcW w:w="2942" w:type="pct"/>
            <w:gridSpan w:val="2"/>
            <w:noWrap/>
          </w:tcPr>
          <w:p w14:paraId="364BBF0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Rok referencyjny</w:t>
            </w:r>
          </w:p>
        </w:tc>
        <w:tc>
          <w:tcPr>
            <w:tcW w:w="1564" w:type="pct"/>
            <w:noWrap/>
          </w:tcPr>
          <w:p w14:paraId="12ED1BDC" w14:textId="7A17B704" w:rsidR="00BC5ADB" w:rsidRPr="00885B4B" w:rsidRDefault="00075FC8" w:rsidP="00192F99">
            <w:pPr>
              <w:rPr>
                <w:rFonts w:asciiTheme="minorBidi" w:hAnsiTheme="minorBidi" w:cstheme="minorBidi"/>
                <w:sz w:val="22"/>
                <w:szCs w:val="22"/>
              </w:rPr>
            </w:pPr>
            <w:r w:rsidRPr="00075FC8">
              <w:rPr>
                <w:rFonts w:asciiTheme="minorBidi" w:hAnsiTheme="minorBidi" w:cstheme="minorBidi"/>
                <w:sz w:val="22"/>
                <w:szCs w:val="22"/>
              </w:rPr>
              <w:t>2024</w:t>
            </w:r>
          </w:p>
        </w:tc>
      </w:tr>
      <w:tr w:rsidR="00BC5ADB" w:rsidRPr="00192F99" w14:paraId="14B000ED" w14:textId="77777777" w:rsidTr="0035478D">
        <w:tc>
          <w:tcPr>
            <w:tcW w:w="494" w:type="pct"/>
            <w:gridSpan w:val="2"/>
            <w:noWrap/>
          </w:tcPr>
          <w:p w14:paraId="50456BB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2.</w:t>
            </w:r>
          </w:p>
        </w:tc>
        <w:tc>
          <w:tcPr>
            <w:tcW w:w="2942" w:type="pct"/>
            <w:gridSpan w:val="2"/>
            <w:noWrap/>
          </w:tcPr>
          <w:p w14:paraId="1241441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Województwo</w:t>
            </w:r>
          </w:p>
        </w:tc>
        <w:tc>
          <w:tcPr>
            <w:tcW w:w="1564" w:type="pct"/>
            <w:noWrap/>
          </w:tcPr>
          <w:p w14:paraId="6CDDD13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podkarpackie</w:t>
            </w:r>
          </w:p>
        </w:tc>
      </w:tr>
      <w:tr w:rsidR="00BC5ADB" w:rsidRPr="00192F99" w14:paraId="33D94D29" w14:textId="77777777" w:rsidTr="0035478D">
        <w:tc>
          <w:tcPr>
            <w:tcW w:w="494" w:type="pct"/>
            <w:gridSpan w:val="2"/>
            <w:noWrap/>
          </w:tcPr>
          <w:p w14:paraId="3F2044C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3.</w:t>
            </w:r>
          </w:p>
        </w:tc>
        <w:tc>
          <w:tcPr>
            <w:tcW w:w="2942" w:type="pct"/>
            <w:gridSpan w:val="2"/>
            <w:noWrap/>
          </w:tcPr>
          <w:p w14:paraId="53FABD5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strefy</w:t>
            </w:r>
          </w:p>
        </w:tc>
        <w:tc>
          <w:tcPr>
            <w:tcW w:w="1564" w:type="pct"/>
            <w:noWrap/>
          </w:tcPr>
          <w:p w14:paraId="553D830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PL1802</w:t>
            </w:r>
          </w:p>
        </w:tc>
      </w:tr>
      <w:tr w:rsidR="00BC5ADB" w:rsidRPr="00192F99" w14:paraId="6801FBEE" w14:textId="77777777" w:rsidTr="0035478D">
        <w:tc>
          <w:tcPr>
            <w:tcW w:w="494" w:type="pct"/>
            <w:gridSpan w:val="2"/>
            <w:noWrap/>
          </w:tcPr>
          <w:p w14:paraId="3271E3A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4.</w:t>
            </w:r>
          </w:p>
        </w:tc>
        <w:tc>
          <w:tcPr>
            <w:tcW w:w="2942" w:type="pct"/>
            <w:gridSpan w:val="2"/>
            <w:noWrap/>
          </w:tcPr>
          <w:p w14:paraId="56375BA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programu ochrony powietrza</w:t>
            </w:r>
          </w:p>
        </w:tc>
        <w:tc>
          <w:tcPr>
            <w:tcW w:w="1564" w:type="pct"/>
            <w:noWrap/>
          </w:tcPr>
          <w:p w14:paraId="24C300CA" w14:textId="3D9B892F" w:rsidR="00BC5ADB" w:rsidRPr="00885B4B" w:rsidRDefault="00FA52EC" w:rsidP="00192F99">
            <w:pPr>
              <w:rPr>
                <w:rFonts w:asciiTheme="minorBidi" w:hAnsiTheme="minorBidi" w:cstheme="minorBidi"/>
                <w:sz w:val="22"/>
                <w:szCs w:val="22"/>
              </w:rPr>
            </w:pPr>
            <w:r w:rsidRPr="00FA52EC">
              <w:rPr>
                <w:rFonts w:asciiTheme="minorBidi" w:hAnsiTheme="minorBidi" w:cstheme="minorBidi"/>
                <w:sz w:val="22"/>
                <w:szCs w:val="22"/>
              </w:rPr>
              <w:t>PL1802PM10dPM2,5aBaPa_2021</w:t>
            </w:r>
          </w:p>
        </w:tc>
      </w:tr>
      <w:tr w:rsidR="00BC5ADB" w:rsidRPr="00192F99" w14:paraId="0E537C70" w14:textId="77777777" w:rsidTr="0035478D">
        <w:tc>
          <w:tcPr>
            <w:tcW w:w="494" w:type="pct"/>
            <w:gridSpan w:val="2"/>
            <w:noWrap/>
          </w:tcPr>
          <w:p w14:paraId="2F2ABC4B"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5.</w:t>
            </w:r>
          </w:p>
        </w:tc>
        <w:tc>
          <w:tcPr>
            <w:tcW w:w="2942" w:type="pct"/>
            <w:gridSpan w:val="2"/>
            <w:noWrap/>
          </w:tcPr>
          <w:p w14:paraId="1586532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Adres strony internetowej, pod którym znajduje się sprawozdanie okresowe z realizacji programu ochrony powietrza</w:t>
            </w:r>
          </w:p>
        </w:tc>
        <w:tc>
          <w:tcPr>
            <w:tcW w:w="1564" w:type="pct"/>
            <w:noWrap/>
          </w:tcPr>
          <w:p w14:paraId="5F0B9096" w14:textId="060345D9" w:rsidR="00BC5ADB" w:rsidRDefault="00D856A1" w:rsidP="00192F99">
            <w:pPr>
              <w:rPr>
                <w:rFonts w:ascii="Arial" w:hAnsi="Arial" w:cs="Arial"/>
                <w:sz w:val="22"/>
                <w:szCs w:val="22"/>
              </w:rPr>
            </w:pPr>
            <w:hyperlink r:id="rId8" w:tooltip="Strona internetowa UMWP w Rzeszowie" w:history="1">
              <w:r w:rsidRPr="00DE7A3E">
                <w:rPr>
                  <w:rStyle w:val="Hipercze"/>
                  <w:rFonts w:ascii="Arial" w:hAnsi="Arial" w:cs="Arial"/>
                </w:rPr>
                <w:t>http://www.podkarpackie.pl/</w:t>
              </w:r>
            </w:hyperlink>
          </w:p>
          <w:p w14:paraId="5D2FD035" w14:textId="0F5803B8" w:rsidR="00D856A1" w:rsidRPr="00FA52EC" w:rsidRDefault="00D856A1" w:rsidP="00192F99">
            <w:pPr>
              <w:rPr>
                <w:rFonts w:ascii="Arial" w:hAnsi="Arial" w:cs="Arial"/>
                <w:sz w:val="22"/>
                <w:szCs w:val="22"/>
              </w:rPr>
            </w:pPr>
          </w:p>
        </w:tc>
      </w:tr>
      <w:tr w:rsidR="00BC5ADB" w:rsidRPr="00192F99" w14:paraId="109EB47F" w14:textId="77777777" w:rsidTr="0035478D">
        <w:tc>
          <w:tcPr>
            <w:tcW w:w="494" w:type="pct"/>
            <w:gridSpan w:val="2"/>
            <w:noWrap/>
          </w:tcPr>
          <w:p w14:paraId="33D99FD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6.</w:t>
            </w:r>
          </w:p>
        </w:tc>
        <w:tc>
          <w:tcPr>
            <w:tcW w:w="2942" w:type="pct"/>
            <w:gridSpan w:val="2"/>
            <w:noWrap/>
          </w:tcPr>
          <w:p w14:paraId="3ED5DC1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Nazwa urzędu marszałkowskiego/urzędu miasta/urzędu gminy/starostwa powiatowego</w:t>
            </w:r>
          </w:p>
        </w:tc>
        <w:tc>
          <w:tcPr>
            <w:tcW w:w="1564" w:type="pct"/>
            <w:noWrap/>
          </w:tcPr>
          <w:p w14:paraId="2D682D4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Urząd Marszałkowski Województwa Podkarpackiego</w:t>
            </w:r>
          </w:p>
        </w:tc>
      </w:tr>
      <w:tr w:rsidR="00BC5ADB" w:rsidRPr="00192F99" w14:paraId="3226C28E" w14:textId="77777777" w:rsidTr="0035478D">
        <w:tc>
          <w:tcPr>
            <w:tcW w:w="494" w:type="pct"/>
            <w:gridSpan w:val="2"/>
            <w:noWrap/>
          </w:tcPr>
          <w:p w14:paraId="337F379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7.</w:t>
            </w:r>
          </w:p>
        </w:tc>
        <w:tc>
          <w:tcPr>
            <w:tcW w:w="2942" w:type="pct"/>
            <w:gridSpan w:val="2"/>
            <w:noWrap/>
          </w:tcPr>
          <w:p w14:paraId="3284725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Adres pocztowy urzędu marszałkowskiego/urzędu miasta/urzędu gminy/starostwa powiatowego</w:t>
            </w:r>
          </w:p>
        </w:tc>
        <w:tc>
          <w:tcPr>
            <w:tcW w:w="1564" w:type="pct"/>
            <w:noWrap/>
          </w:tcPr>
          <w:p w14:paraId="1E22A52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al. Łukasza Cieplińskiego 4</w:t>
            </w:r>
            <w:r w:rsidRPr="00885B4B">
              <w:rPr>
                <w:rFonts w:asciiTheme="minorBidi" w:hAnsiTheme="minorBidi" w:cstheme="minorBidi"/>
                <w:sz w:val="22"/>
                <w:szCs w:val="22"/>
              </w:rPr>
              <w:br/>
              <w:t>35-010 Rzeszów</w:t>
            </w:r>
          </w:p>
        </w:tc>
      </w:tr>
      <w:tr w:rsidR="00BC5ADB" w:rsidRPr="00192F99" w14:paraId="15375FAE" w14:textId="77777777" w:rsidTr="0035478D">
        <w:tc>
          <w:tcPr>
            <w:tcW w:w="494" w:type="pct"/>
            <w:gridSpan w:val="2"/>
            <w:noWrap/>
          </w:tcPr>
          <w:p w14:paraId="14027EF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8.</w:t>
            </w:r>
          </w:p>
        </w:tc>
        <w:tc>
          <w:tcPr>
            <w:tcW w:w="2942" w:type="pct"/>
            <w:gridSpan w:val="2"/>
            <w:noWrap/>
          </w:tcPr>
          <w:p w14:paraId="3ECD276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Imię/imiona i nazwisko/nazwiska pracownika/pracowników urzędu marszałkowskiego/urzędu miasta/urzędu gminy/starostwa powiatowego odpowiedzialnego/odpowiedzialnych za przygotowanie danych</w:t>
            </w:r>
          </w:p>
        </w:tc>
        <w:tc>
          <w:tcPr>
            <w:tcW w:w="1564" w:type="pct"/>
            <w:noWrap/>
          </w:tcPr>
          <w:p w14:paraId="5F6DE001" w14:textId="7E31CA5E"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Małgorzata Orłowska</w:t>
            </w:r>
            <w:r w:rsidRPr="00885B4B">
              <w:rPr>
                <w:rFonts w:asciiTheme="minorBidi" w:hAnsiTheme="minorBidi" w:cstheme="minorBidi"/>
                <w:sz w:val="22"/>
                <w:szCs w:val="22"/>
              </w:rPr>
              <w:br/>
              <w:t>Grażyna Szafran-Ciach</w:t>
            </w:r>
            <w:r w:rsidRPr="00885B4B">
              <w:rPr>
                <w:rFonts w:asciiTheme="minorBidi" w:hAnsiTheme="minorBidi" w:cstheme="minorBidi"/>
                <w:sz w:val="22"/>
                <w:szCs w:val="22"/>
              </w:rPr>
              <w:br/>
            </w:r>
            <w:r w:rsidR="00FA52EC" w:rsidRPr="00FA52EC">
              <w:rPr>
                <w:rFonts w:asciiTheme="minorBidi" w:hAnsiTheme="minorBidi" w:cstheme="minorBidi"/>
                <w:sz w:val="22"/>
                <w:szCs w:val="22"/>
              </w:rPr>
              <w:t>Magdalena  Balawejder</w:t>
            </w:r>
          </w:p>
        </w:tc>
      </w:tr>
      <w:tr w:rsidR="00BC5ADB" w:rsidRPr="00192F99" w14:paraId="0C58E192" w14:textId="77777777" w:rsidTr="0035478D">
        <w:tc>
          <w:tcPr>
            <w:tcW w:w="494" w:type="pct"/>
            <w:gridSpan w:val="2"/>
            <w:noWrap/>
          </w:tcPr>
          <w:p w14:paraId="085E5D7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9.</w:t>
            </w:r>
          </w:p>
        </w:tc>
        <w:tc>
          <w:tcPr>
            <w:tcW w:w="2942" w:type="pct"/>
            <w:gridSpan w:val="2"/>
            <w:noWrap/>
          </w:tcPr>
          <w:p w14:paraId="2734947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Służbowy telefon pracownika/pracowników urzędu marszałkowskiego/urzędu miasta/urzędu gminy/starostwa powiatowego odpowiedzialnego/odpowiedzialnych za przygotowanie danych</w:t>
            </w:r>
          </w:p>
        </w:tc>
        <w:tc>
          <w:tcPr>
            <w:tcW w:w="1564" w:type="pct"/>
            <w:noWrap/>
          </w:tcPr>
          <w:p w14:paraId="27308B33" w14:textId="263BD678"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+48 177433152</w:t>
            </w:r>
            <w:r w:rsidRPr="00885B4B">
              <w:rPr>
                <w:rFonts w:asciiTheme="minorBidi" w:hAnsiTheme="minorBidi" w:cstheme="minorBidi"/>
                <w:sz w:val="22"/>
                <w:szCs w:val="22"/>
              </w:rPr>
              <w:br/>
              <w:t>+48 177433127</w:t>
            </w:r>
            <w:r w:rsidRPr="00885B4B">
              <w:rPr>
                <w:rFonts w:asciiTheme="minorBidi" w:hAnsiTheme="minorBidi" w:cstheme="minorBidi"/>
                <w:sz w:val="22"/>
                <w:szCs w:val="22"/>
              </w:rPr>
              <w:br/>
            </w:r>
            <w:r w:rsidR="001B0DAA" w:rsidRPr="001B0DAA">
              <w:rPr>
                <w:rFonts w:asciiTheme="minorBidi" w:hAnsiTheme="minorBidi" w:cstheme="minorBidi"/>
                <w:sz w:val="22"/>
                <w:szCs w:val="22"/>
              </w:rPr>
              <w:t>+48 177433175</w:t>
            </w:r>
          </w:p>
        </w:tc>
      </w:tr>
      <w:tr w:rsidR="00BC5ADB" w:rsidRPr="00192F99" w14:paraId="1293DC8C" w14:textId="77777777" w:rsidTr="0035478D">
        <w:tc>
          <w:tcPr>
            <w:tcW w:w="494" w:type="pct"/>
            <w:gridSpan w:val="2"/>
            <w:noWrap/>
          </w:tcPr>
          <w:p w14:paraId="48D260C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10.</w:t>
            </w:r>
          </w:p>
        </w:tc>
        <w:tc>
          <w:tcPr>
            <w:tcW w:w="2942" w:type="pct"/>
            <w:gridSpan w:val="2"/>
            <w:noWrap/>
          </w:tcPr>
          <w:p w14:paraId="49D86C3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Służbowy adres poczty elektronicznej pracownika/pracowników urzędu marszałkowskiego/urzędu miasta/urzędu gminy/starostwa powiatowego odpowiedzialnego/odpowiedzialnych za przygotowanie danych</w:t>
            </w:r>
          </w:p>
        </w:tc>
        <w:tc>
          <w:tcPr>
            <w:tcW w:w="1564" w:type="pct"/>
            <w:noWrap/>
          </w:tcPr>
          <w:p w14:paraId="0EBD6337" w14:textId="383F5084"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m.orlowska@podkarpackie.pl</w:t>
            </w:r>
            <w:r w:rsidRPr="00885B4B">
              <w:rPr>
                <w:rFonts w:asciiTheme="minorBidi" w:hAnsiTheme="minorBidi" w:cstheme="minorBidi"/>
                <w:sz w:val="22"/>
                <w:szCs w:val="22"/>
              </w:rPr>
              <w:br/>
              <w:t>g.szafran@podkarpackie.pl</w:t>
            </w:r>
            <w:r w:rsidRPr="00885B4B">
              <w:rPr>
                <w:rFonts w:asciiTheme="minorBidi" w:hAnsiTheme="minorBidi" w:cstheme="minorBidi"/>
                <w:sz w:val="22"/>
                <w:szCs w:val="22"/>
              </w:rPr>
              <w:br/>
            </w:r>
            <w:r w:rsidR="001B0DAA" w:rsidRPr="001B0DAA">
              <w:rPr>
                <w:rFonts w:asciiTheme="minorBidi" w:hAnsiTheme="minorBidi" w:cstheme="minorBidi"/>
                <w:sz w:val="22"/>
                <w:szCs w:val="22"/>
              </w:rPr>
              <w:t>magdalena.balawejder@podkarpackie.pl</w:t>
            </w:r>
          </w:p>
        </w:tc>
      </w:tr>
      <w:tr w:rsidR="00BC5ADB" w:rsidRPr="00192F99" w14:paraId="70D6658B" w14:textId="77777777" w:rsidTr="0035478D">
        <w:tc>
          <w:tcPr>
            <w:tcW w:w="494" w:type="pct"/>
            <w:gridSpan w:val="2"/>
            <w:noWrap/>
          </w:tcPr>
          <w:p w14:paraId="4D8096B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11.</w:t>
            </w:r>
          </w:p>
        </w:tc>
        <w:tc>
          <w:tcPr>
            <w:tcW w:w="2942" w:type="pct"/>
            <w:gridSpan w:val="2"/>
            <w:noWrap/>
          </w:tcPr>
          <w:p w14:paraId="5923AD1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Uwagi</w:t>
            </w:r>
          </w:p>
        </w:tc>
        <w:tc>
          <w:tcPr>
            <w:tcW w:w="1564" w:type="pct"/>
            <w:noWrap/>
          </w:tcPr>
          <w:p w14:paraId="48B55DA5" w14:textId="77777777" w:rsidR="00BC5ADB" w:rsidRPr="00885B4B" w:rsidRDefault="00BC5ADB" w:rsidP="00192F99">
            <w:pPr>
              <w:rPr>
                <w:rFonts w:asciiTheme="minorBidi" w:hAnsiTheme="minorBidi" w:cstheme="minorBidi"/>
                <w:sz w:val="22"/>
                <w:szCs w:val="22"/>
              </w:rPr>
            </w:pPr>
          </w:p>
        </w:tc>
      </w:tr>
      <w:tr w:rsidR="00BC5ADB" w:rsidRPr="00192F99" w14:paraId="5D94D32D" w14:textId="77777777" w:rsidTr="00192F99">
        <w:tc>
          <w:tcPr>
            <w:tcW w:w="5000" w:type="pct"/>
            <w:gridSpan w:val="5"/>
            <w:noWrap/>
          </w:tcPr>
          <w:p w14:paraId="3809733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II. Zestawienie informacji na temat realizacji działań naprawczych</w:t>
            </w:r>
          </w:p>
        </w:tc>
      </w:tr>
      <w:tr w:rsidR="00BC5ADB" w:rsidRPr="00192F99" w14:paraId="4B58A417" w14:textId="77777777" w:rsidTr="0035478D">
        <w:tc>
          <w:tcPr>
            <w:tcW w:w="211" w:type="pct"/>
            <w:noWrap/>
          </w:tcPr>
          <w:p w14:paraId="31763DE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Lp.</w:t>
            </w:r>
          </w:p>
        </w:tc>
        <w:tc>
          <w:tcPr>
            <w:tcW w:w="1901" w:type="pct"/>
            <w:gridSpan w:val="2"/>
            <w:noWrap/>
          </w:tcPr>
          <w:p w14:paraId="2032084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Zawartość</w:t>
            </w:r>
          </w:p>
        </w:tc>
        <w:tc>
          <w:tcPr>
            <w:tcW w:w="2888" w:type="pct"/>
            <w:gridSpan w:val="2"/>
            <w:noWrap/>
          </w:tcPr>
          <w:p w14:paraId="3A75916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Odpowiedź (działanie naprawcze nr 1)</w:t>
            </w:r>
          </w:p>
        </w:tc>
      </w:tr>
      <w:tr w:rsidR="00BC5ADB" w:rsidRPr="00192F99" w14:paraId="3218B0A7" w14:textId="77777777" w:rsidTr="0035478D">
        <w:tc>
          <w:tcPr>
            <w:tcW w:w="211" w:type="pct"/>
            <w:noWrap/>
          </w:tcPr>
          <w:p w14:paraId="229BE79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w:t>
            </w:r>
          </w:p>
        </w:tc>
        <w:tc>
          <w:tcPr>
            <w:tcW w:w="1901" w:type="pct"/>
            <w:gridSpan w:val="2"/>
            <w:noWrap/>
          </w:tcPr>
          <w:p w14:paraId="5211430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działania naprawczego</w:t>
            </w:r>
          </w:p>
        </w:tc>
        <w:tc>
          <w:tcPr>
            <w:tcW w:w="2888" w:type="pct"/>
            <w:gridSpan w:val="2"/>
            <w:noWrap/>
          </w:tcPr>
          <w:p w14:paraId="7B45714E" w14:textId="77777777" w:rsidR="00BC5ADB" w:rsidRPr="00885B4B" w:rsidRDefault="00BC5ADB" w:rsidP="00192F99">
            <w:pPr>
              <w:rPr>
                <w:rFonts w:asciiTheme="minorBidi" w:hAnsiTheme="minorBidi" w:cstheme="minorBidi"/>
                <w:sz w:val="22"/>
                <w:szCs w:val="22"/>
              </w:rPr>
            </w:pPr>
            <w:proofErr w:type="spellStart"/>
            <w:r w:rsidRPr="00885B4B">
              <w:rPr>
                <w:rFonts w:asciiTheme="minorBidi" w:hAnsiTheme="minorBidi" w:cstheme="minorBidi"/>
                <w:sz w:val="22"/>
                <w:szCs w:val="22"/>
              </w:rPr>
              <w:t>PsOeUa</w:t>
            </w:r>
            <w:proofErr w:type="spellEnd"/>
          </w:p>
        </w:tc>
      </w:tr>
      <w:tr w:rsidR="00BC5ADB" w:rsidRPr="00192F99" w14:paraId="704AEEE9" w14:textId="77777777" w:rsidTr="0035478D">
        <w:tc>
          <w:tcPr>
            <w:tcW w:w="211" w:type="pct"/>
            <w:noWrap/>
          </w:tcPr>
          <w:p w14:paraId="783DBF1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2.</w:t>
            </w:r>
          </w:p>
        </w:tc>
        <w:tc>
          <w:tcPr>
            <w:tcW w:w="1901" w:type="pct"/>
            <w:gridSpan w:val="2"/>
            <w:noWrap/>
          </w:tcPr>
          <w:p w14:paraId="73D9FAE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Tytuł</w:t>
            </w:r>
          </w:p>
        </w:tc>
        <w:tc>
          <w:tcPr>
            <w:tcW w:w="2888" w:type="pct"/>
            <w:gridSpan w:val="2"/>
            <w:noWrap/>
          </w:tcPr>
          <w:p w14:paraId="0C7B4677" w14:textId="5A0FB173" w:rsidR="00BC5ADB" w:rsidRPr="00885B4B" w:rsidRDefault="007C09C9" w:rsidP="00192F99">
            <w:pPr>
              <w:rPr>
                <w:rFonts w:asciiTheme="minorBidi" w:hAnsiTheme="minorBidi" w:cstheme="minorBidi"/>
                <w:sz w:val="22"/>
                <w:szCs w:val="22"/>
              </w:rPr>
            </w:pPr>
            <w:r w:rsidRPr="007C09C9">
              <w:rPr>
                <w:rFonts w:asciiTheme="minorBidi" w:hAnsiTheme="minorBidi" w:cstheme="minorBidi"/>
                <w:sz w:val="22"/>
                <w:szCs w:val="22"/>
              </w:rPr>
              <w:t>Ograniczanie emisji zanieczyszczeń do powietrza z ogrzewania indywidualnego w zasobie mieszkaniowym należącym do gminy</w:t>
            </w:r>
          </w:p>
        </w:tc>
      </w:tr>
      <w:tr w:rsidR="00BC5ADB" w:rsidRPr="00192F99" w14:paraId="4B1FE0DF" w14:textId="77777777" w:rsidTr="0035478D">
        <w:tc>
          <w:tcPr>
            <w:tcW w:w="211" w:type="pct"/>
            <w:noWrap/>
          </w:tcPr>
          <w:p w14:paraId="05BC5CE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3.</w:t>
            </w:r>
          </w:p>
        </w:tc>
        <w:tc>
          <w:tcPr>
            <w:tcW w:w="1901" w:type="pct"/>
            <w:gridSpan w:val="2"/>
            <w:noWrap/>
          </w:tcPr>
          <w:p w14:paraId="2643DD8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sytuacji przekroczenia</w:t>
            </w:r>
          </w:p>
        </w:tc>
        <w:tc>
          <w:tcPr>
            <w:tcW w:w="2888" w:type="pct"/>
            <w:gridSpan w:val="2"/>
            <w:noWrap/>
          </w:tcPr>
          <w:p w14:paraId="14959FCB" w14:textId="493161D3" w:rsidR="00BC5ADB" w:rsidRPr="00885B4B" w:rsidRDefault="007C09C9" w:rsidP="00192F99">
            <w:pPr>
              <w:rPr>
                <w:rFonts w:asciiTheme="minorBidi" w:hAnsiTheme="minorBidi" w:cstheme="minorBidi"/>
                <w:sz w:val="22"/>
                <w:szCs w:val="22"/>
              </w:rPr>
            </w:pPr>
            <w:r w:rsidRPr="007C09C9">
              <w:rPr>
                <w:rFonts w:asciiTheme="minorBidi" w:hAnsiTheme="minorBidi" w:cstheme="minorBidi"/>
                <w:sz w:val="22"/>
                <w:szCs w:val="22"/>
              </w:rPr>
              <w:t xml:space="preserve">PL_Pk_2021_PL1802_B(a)P_a_15 PL_Pk_2021_PL1802_B(a)P_a_63 PL_Pk_2021_PL1802_PM10_d_03 PL_Pk_2021_PL1802_PM10_d_04 PL_Pk_2021_PL1802_PM10_d_15 </w:t>
            </w:r>
            <w:r w:rsidRPr="007C09C9">
              <w:rPr>
                <w:rFonts w:asciiTheme="minorBidi" w:hAnsiTheme="minorBidi" w:cstheme="minorBidi"/>
                <w:sz w:val="22"/>
                <w:szCs w:val="22"/>
              </w:rPr>
              <w:lastRenderedPageBreak/>
              <w:t xml:space="preserve">PL_Pk_2021_PL1802_PM2,5_a_08 PL_Pk_2021_PL1802_B(a)P_a_54 PL_Pk_2021_PL1802_B(a)P_a_56 PL_Pk_2021_PL1802_B(a)P_a_11 PL_Pk_2021_PL1802_B(a)P_a_77 PL_Pk_2021_PL1802_B(a)P_a_36 PL_Pk_2021_PL1802_B(a)P_a_41 PL_Pk_2021_PL1802_B(a)P_a_14 PL_Pk_2021_PL1802_B(a)P_a_20 PL_Pk_2021_PL1802_B(a)P_a_48 PL_Pk_2021_PL1802_PM10_d_13 PL_Pk_2021_PL1802_PM10_d_14 PL_Pk_2021_PL1802_PM2,5_a_11 PL_Pk_2021_PL1802_PM2,5_a_12 PL_Pk_2021_PL1802_B(a)P_a_22 PL_Pk_2021_PL1802_B(a)P_a_60 PL_Pk_2021_PL1802_PM10_d_02 PL_Pk_2021_PL1802_PM2,5_a_02 PL_Pk_2021_PL1802_B(a)P_a_08 PL_Pk_2021_PL1802_B(a)P_a_66 PL_Pk_2021_PL1802_B(a)P_a_84 PL_Pk_2021_PL1802_B(a)P_a_47 PL_Pk_2021_PL1802_PM10_d_01 PL_Pk_2021_PL1802_PM2,5_a_01 PL_Pk_2021_PL1802_B(a)P_a_01 PL_Pk_2021_PL1802_B(a)P_a_13 PL_Pk_2021_PL1802_B(a)P_a_44 PL_Pk_2021_PL1802_B(a)P_a_74 PL_Pk_2021_PL1802_B(a)P_a_55 PL_Pk_2021_PL1802_B(a)P_a_12 PL_Pk_2021_PL1802_B(a)P_a_68 PL_Pk_2021_PL1802_B(a)P_a_29 PL_Pk_2021_PL1802_B(a)P_a_69 PL_Pk_2021_PL1802_B(a)P_a_62 PL_Pk_2021_PL1802_B(a)P_a_65 PL_Pk_2021_PL1802_PM10_d_07 PL_Pk_2021_PL1802_PM2,5_a_07 PL_Pk_2021_PL1802_B(a)P_a_28 PL_Pk_2021_PL1802_B(a)P_a_05 PL_Pk_2021_PL1802_B(a)P_a_76 PL_Pk_2021_PL1802_PM2,5_a_04 PL_Pk_2021_PL1802_PM2,5_a_05 PL_Pk_2021_PL1802_B(a)P_a_33 PL_Pk_2021_PL1802_B(a)P_a_72 PL_Pk_2021_PL1802_B(a)P_a_73 PL_Pk_2021_PL1802_B(a)P_a_26 PL_Pk_2021_PL1802_B(a)P_a_46 PL_Pk_2021_PL1802_B(a)P_a_19 PL_Pk_2021_PL1802_B(a)P_a_79 PL_Pk_2021_PL1802_B(a)P_a_80 PL_Pk_2021_PL1802_B(a)P_a_83 </w:t>
            </w:r>
            <w:r w:rsidRPr="007C09C9">
              <w:rPr>
                <w:rFonts w:asciiTheme="minorBidi" w:hAnsiTheme="minorBidi" w:cstheme="minorBidi"/>
                <w:sz w:val="22"/>
                <w:szCs w:val="22"/>
              </w:rPr>
              <w:lastRenderedPageBreak/>
              <w:t xml:space="preserve">PL_Pk_2021_PL1802_B(a)P_a_09 PL_Pk_2021_PL1802_B(a)P_a_38 PL_Pk_2021_PL1802_B(a)P_a_64 PL_Pk_2021_PL1802_B(a)P_a_81 PL_Pk_2021_PL1802_B(a)P_a_16 PL_Pk_2021_PL1802_B(a)P_a_10 PL_Pk_2021_PL1802_B(a)P_a_70 PL_Pk_2021_PL1802_B(a)P_a_58 PL_Pk_2021_PL1802_B(a)P_a_06 PL_Pk_2021_PL1802_B(a)P_a_27 PL_Pk_2021_PL1802_B(a)P_a_31 PL_Pk_2021_PL1802_B(a)P_a_51 PL_Pk_2021_PL1802_B(a)P_a_35 PL_Pk_2021_PL1802_B(a)P_a_18 PL_Pk_2021_PL1802_B(a)P_a_37 PL_Pk_2021_PL1802_B(a)P_a_43 PL_Pk_2021_PL1802_B(a)P_a_57 PL_Pk_2021_PL1802_B(a)P_a_59 PL_Pk_2021_PL1802_B(a)P_a_39 PL_Pk_2021_PL1802_B(a)P_a_49 PL_Pk_2021_PL1802_B(a)P_a_45 PL_Pk_2021_PL1802_B(a)P_a_61 PL_Pk_2021_PL1802_B(a)P_a_85 PL_Pk_2021_PL1802_PM10_d_05 PL_Pk_2021_PL1802_PM2,5_a_06 PL_Pk_2021_PL1802_B(a)P_a_25 PL_Pk_2021_PL1802_PM10_d_06 PL_Pk_2021_PL1802_PM10_d_08 PL_Pk_2021_PL1802_PM10_d_09 PL_Pk_2021_PL1802_PM10_d_10 PL_Pk_2021_PL1802_PM10_d_11 PL_Pk_2021_PL1802_PM10_d_12 PL_Pk_2021_PL1802_PM2,5_a_09 PL_Pk_2021_PL1802_PM2,5_a_10 PL_Pk_2021_PL1802_PM2,5_a_13 PL_Pk_2021_PL1802_B(a)P_a_40 PL_Pk_2021_PL1802_B(a)P_a_02 PL_Pk_2021_PL1802_B(a)P_a_23 PL_Pk_2021_PL1802_B(a)P_a_30 PL_Pk_2021_PL1802_B(a)P_a_07 PL_Pk_2021_PL1802_PM2,5_a_03 PL_Pk_2021_PL1802_B(a)P_a_17 PL_Pk_2021_PL1802_B(a)P_a_52 PL_Pk_2021_PL1802_B(a)P_a_50 PL_Pk_2021_PL1802_B(a)P_a_04 PL_Pk_2021_PL1802_B(a)P_a_24 PL_Pk_2021_PL1802_B(a)P_a_67 PL_Pk_2021_PL1802_B(a)P_a_21 PL_Pk_2021_PL1802_B(a)P_a_42 PL_Pk_2021_PL1802_B(a)P_a_71 PL_Pk_2021_PL1802_B(a)P_a_75 </w:t>
            </w:r>
            <w:r w:rsidRPr="007C09C9">
              <w:rPr>
                <w:rFonts w:asciiTheme="minorBidi" w:hAnsiTheme="minorBidi" w:cstheme="minorBidi"/>
                <w:sz w:val="22"/>
                <w:szCs w:val="22"/>
              </w:rPr>
              <w:lastRenderedPageBreak/>
              <w:t>PL_Pk_2021_PL1802_B(a)P_a_78 PL_Pk_2021_PL1801_B(a)P_a_01 PL_Pk_2021_PL1801_B(a)P_a_02 PL_Pk_2021_PL1801_PM10_d_01 PL_Pk_2021_PL1801_PM10_d_02 PL_Pk_2021_PL1801_PM10_d_03 PL_Pk_2021_PL1801_PM10_d_04 PL_Pk_2021_PL1801_PM10_d_05 PL_Pk_2021_PL1801_PM10_d_06 PL_Pk_2021_PL1801_PM10_d_07 PL_Pk_2021_PL1801_PM10_d_08 PL_Pk_2021_PL1801_PM10_d_09 PL_Pk_2021_PL1801_PM10_d_10 PL_Pk_2021_PL1801_PM2,5_a_01 PL_Pk_2021_PL1801_PM2,5_a_02 PL_Pk_2021_PL1801_PM2,5_a_03 PL_Pk_2021_PL1801_PM2,5_a_04 PL_Pk_2021_PL1801_PM2,5_a_05 PL_Pk_2021_PL1801_PM2,5_a_06 PL_Pk_2021_PL1801_PM2,5_a_07 PL_Pk_2021_PL1801_PM2,5_a_08 PL_Pk_2021_PL1802_B(a)P_a_03 PL_Pk_2021_PL1802_B(a)P_a_32 PL_Pk_2021_PL1802_B(a)P_a_82 PL_Pk_2021_PL1802_B(a)P_a_34 PL_Pk_2021_PL1802_B(a)P_a_53</w:t>
            </w:r>
          </w:p>
        </w:tc>
      </w:tr>
      <w:tr w:rsidR="00BC5ADB" w:rsidRPr="00192F99" w14:paraId="0DB1C998" w14:textId="77777777" w:rsidTr="0035478D">
        <w:tc>
          <w:tcPr>
            <w:tcW w:w="211" w:type="pct"/>
            <w:noWrap/>
          </w:tcPr>
          <w:p w14:paraId="2102B8B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4.</w:t>
            </w:r>
          </w:p>
        </w:tc>
        <w:tc>
          <w:tcPr>
            <w:tcW w:w="1901" w:type="pct"/>
            <w:gridSpan w:val="2"/>
            <w:noWrap/>
          </w:tcPr>
          <w:p w14:paraId="0074CE9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Opis</w:t>
            </w:r>
          </w:p>
        </w:tc>
        <w:tc>
          <w:tcPr>
            <w:tcW w:w="2888" w:type="pct"/>
            <w:gridSpan w:val="2"/>
            <w:noWrap/>
          </w:tcPr>
          <w:p w14:paraId="1C268B11" w14:textId="07935FA0" w:rsidR="00BC5ADB" w:rsidRPr="00885B4B" w:rsidRDefault="007C09C9" w:rsidP="00192F99">
            <w:pPr>
              <w:rPr>
                <w:rFonts w:asciiTheme="minorBidi" w:hAnsiTheme="minorBidi" w:cstheme="minorBidi"/>
                <w:sz w:val="22"/>
                <w:szCs w:val="22"/>
              </w:rPr>
            </w:pPr>
            <w:r w:rsidRPr="007C09C9">
              <w:rPr>
                <w:rFonts w:asciiTheme="minorBidi" w:hAnsiTheme="minorBidi" w:cstheme="minorBidi"/>
                <w:sz w:val="22"/>
                <w:szCs w:val="22"/>
              </w:rPr>
              <w:t xml:space="preserve">Zmiana sposobu ogrzewania w lokalach mieszkalnych ogrzewanych indywidualnie </w:t>
            </w:r>
            <w:proofErr w:type="spellStart"/>
            <w:r w:rsidRPr="007C09C9">
              <w:rPr>
                <w:rFonts w:asciiTheme="minorBidi" w:hAnsiTheme="minorBidi" w:cstheme="minorBidi"/>
                <w:sz w:val="22"/>
                <w:szCs w:val="22"/>
              </w:rPr>
              <w:t>niskosprawnymi</w:t>
            </w:r>
            <w:proofErr w:type="spellEnd"/>
            <w:r w:rsidRPr="007C09C9">
              <w:rPr>
                <w:rFonts w:asciiTheme="minorBidi" w:hAnsiTheme="minorBidi" w:cstheme="minorBidi"/>
                <w:sz w:val="22"/>
                <w:szCs w:val="22"/>
              </w:rPr>
              <w:t xml:space="preserve"> kotłami lub piecami na paliwo stałe jest podstawowym działaniem zmierzającym do obniżenia stężeń zanieczyszczeń. Należy dążyć do likwidacji ogrzewania indywidualnego wykorzystującego paliwo stałe i zastąpienia go ogrzewaniem </w:t>
            </w:r>
            <w:proofErr w:type="spellStart"/>
            <w:r w:rsidRPr="007C09C9">
              <w:rPr>
                <w:rFonts w:asciiTheme="minorBidi" w:hAnsiTheme="minorBidi" w:cstheme="minorBidi"/>
                <w:sz w:val="22"/>
                <w:szCs w:val="22"/>
              </w:rPr>
              <w:t>bezemisyjnym</w:t>
            </w:r>
            <w:proofErr w:type="spellEnd"/>
            <w:r w:rsidRPr="007C09C9">
              <w:rPr>
                <w:rFonts w:asciiTheme="minorBidi" w:hAnsiTheme="minorBidi" w:cstheme="minorBidi"/>
                <w:sz w:val="22"/>
                <w:szCs w:val="22"/>
              </w:rPr>
              <w:t xml:space="preserve"> lub niskoemisyjnym. Jedynie w obszarach, gdzie występuje brak możliwości technicznych przyłączenia do sieci ciepłowniczej lub gazowej, powinno stosować się kotły na paliwa stałe przynajmniej klasy 5 lub spełniające wymagania </w:t>
            </w:r>
            <w:proofErr w:type="spellStart"/>
            <w:r w:rsidRPr="007C09C9">
              <w:rPr>
                <w:rFonts w:asciiTheme="minorBidi" w:hAnsiTheme="minorBidi" w:cstheme="minorBidi"/>
                <w:sz w:val="22"/>
                <w:szCs w:val="22"/>
              </w:rPr>
              <w:t>ekoprojektu</w:t>
            </w:r>
            <w:proofErr w:type="spellEnd"/>
            <w:r w:rsidRPr="007C09C9">
              <w:rPr>
                <w:rFonts w:asciiTheme="minorBidi" w:hAnsiTheme="minorBidi" w:cstheme="minorBidi"/>
                <w:sz w:val="22"/>
                <w:szCs w:val="22"/>
              </w:rPr>
              <w:t>.</w:t>
            </w:r>
          </w:p>
        </w:tc>
      </w:tr>
      <w:tr w:rsidR="00BC5ADB" w:rsidRPr="00192F99" w14:paraId="248760D8" w14:textId="77777777" w:rsidTr="0035478D">
        <w:tc>
          <w:tcPr>
            <w:tcW w:w="211" w:type="pct"/>
            <w:noWrap/>
          </w:tcPr>
          <w:p w14:paraId="788F96F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5.</w:t>
            </w:r>
          </w:p>
        </w:tc>
        <w:tc>
          <w:tcPr>
            <w:tcW w:w="1901" w:type="pct"/>
            <w:gridSpan w:val="2"/>
            <w:noWrap/>
          </w:tcPr>
          <w:p w14:paraId="379F292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Nazwa i kod strefy</w:t>
            </w:r>
          </w:p>
        </w:tc>
        <w:tc>
          <w:tcPr>
            <w:tcW w:w="2888" w:type="pct"/>
            <w:gridSpan w:val="2"/>
            <w:noWrap/>
          </w:tcPr>
          <w:p w14:paraId="6FFBA8CB"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strefa podkarpacka PL1802</w:t>
            </w:r>
          </w:p>
        </w:tc>
      </w:tr>
      <w:tr w:rsidR="00BC5ADB" w:rsidRPr="00192F99" w14:paraId="183FF5CF" w14:textId="77777777" w:rsidTr="0035478D">
        <w:tc>
          <w:tcPr>
            <w:tcW w:w="211" w:type="pct"/>
            <w:noWrap/>
          </w:tcPr>
          <w:p w14:paraId="789B03E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6.</w:t>
            </w:r>
          </w:p>
        </w:tc>
        <w:tc>
          <w:tcPr>
            <w:tcW w:w="1901" w:type="pct"/>
            <w:gridSpan w:val="2"/>
            <w:noWrap/>
          </w:tcPr>
          <w:p w14:paraId="6DF2838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Obszar</w:t>
            </w:r>
          </w:p>
        </w:tc>
        <w:tc>
          <w:tcPr>
            <w:tcW w:w="2888" w:type="pct"/>
            <w:gridSpan w:val="2"/>
            <w:noWrap/>
          </w:tcPr>
          <w:p w14:paraId="0BAD73CB" w14:textId="16565E9C" w:rsidR="00BC5ADB" w:rsidRPr="00885B4B" w:rsidRDefault="004E024B" w:rsidP="00192F99">
            <w:pPr>
              <w:rPr>
                <w:rFonts w:asciiTheme="minorBidi" w:hAnsiTheme="minorBidi" w:cstheme="minorBidi"/>
                <w:sz w:val="22"/>
                <w:szCs w:val="22"/>
              </w:rPr>
            </w:pPr>
            <w:r w:rsidRPr="004E024B">
              <w:rPr>
                <w:rFonts w:asciiTheme="minorBidi" w:hAnsiTheme="minorBidi" w:cstheme="minorBidi"/>
                <w:sz w:val="22"/>
                <w:szCs w:val="22"/>
              </w:rPr>
              <w:t xml:space="preserve">gmina wiejska Baligród, gmina wiejska Bircza, gmina wiejska Bojanów, gmina wiejska Borowa, gmina wiejska Bukowsko, gmina wiejska Chłopice, gmina wiejska Chmielnik, gmina wiejska Chorkówka, gmina wiejska Cisna, gmina wiejska Czarna, gmina wiejska Czarna, gmina wiejska Czarna, gmina wiejska Czermin, gmina wiejska Dębica, gmina wiejska Dębowiec, gmina wiejska Domaradz, gmina miejsko-wiejska Dubiecko, gmina wiejska Dydnia, gmina wiejska Dynów, </w:t>
            </w:r>
            <w:r w:rsidRPr="004E024B">
              <w:rPr>
                <w:rFonts w:asciiTheme="minorBidi" w:hAnsiTheme="minorBidi" w:cstheme="minorBidi"/>
                <w:sz w:val="22"/>
                <w:szCs w:val="22"/>
              </w:rPr>
              <w:lastRenderedPageBreak/>
              <w:t xml:space="preserve">gmina wiejska Dzikowiec, gmina wiejska Fredropol, gmina wiejska Frysztak, gmina wiejska Gać, gmina wiejska Gawłuszowice, gmina wiejska Gorzyce, gmina wiejska Grębów, gmina wiejska Grodzisko Dolne, gmina wiejska Haczów, gmina wiejska Harasiuki, gmina wiejska Hyżne, gmina miejsko-wiejska Rudnik nad Sanem, gmina miejsko-wiejska Sokołów Małopolski, gmina miejsko-wiejska Ulanów, gmina wiejska Iwierzyce, gmina wiejska Jarocin, gmina wiejska Jasienica Rosielna, gmina wiejska Jasło, gmina miejsko-wiejska Jawornik Polski, gmina miejsko-wiejska Jedlicze, gmina wiejska Jodłowa, gmina wiejska Kamień, gmina wiejska Komańcza, gmina wiejska Korczyna, gmina wiejska Krasiczyn, gmina wiejska Krasne, gmina wiejska Krempna, gmina wiejska Krościenko </w:t>
            </w:r>
            <w:proofErr w:type="spellStart"/>
            <w:r w:rsidRPr="004E024B">
              <w:rPr>
                <w:rFonts w:asciiTheme="minorBidi" w:hAnsiTheme="minorBidi" w:cstheme="minorBidi"/>
                <w:sz w:val="22"/>
                <w:szCs w:val="22"/>
              </w:rPr>
              <w:t>Wyżne</w:t>
            </w:r>
            <w:proofErr w:type="spellEnd"/>
            <w:r w:rsidRPr="004E024B">
              <w:rPr>
                <w:rFonts w:asciiTheme="minorBidi" w:hAnsiTheme="minorBidi" w:cstheme="minorBidi"/>
                <w:sz w:val="22"/>
                <w:szCs w:val="22"/>
              </w:rPr>
              <w:t xml:space="preserve">, gmina wiejska Krzeszów, gmina wiejska Krzywcza, gmina wiejska Kuryłówka, gmina wiejska Laszki, gmina wiejska Leżajsk, gmina wiejska Lubaczów, gmina wiejska Lutowiska, gmina wiejska Łańcut, gmina wiejska Majdan Królewski, gmina wiejska Medyka, gmina wiejska Miejsce Piastowe, gmina wiejska Niebylec, gmina wiejska Niwiska, gmina wiejska Nowy Żmigród, gmina wiejska Nozdrzec, gmina wiejska Orły, gmina wiejska Ostrów, gmina wiejska Pawłosiów, gmina wiejska Przemyśl, gmina wiejska Przeworsk, gmina wiejska Radymno, gmina wiejska Rakszawa, gmina wiejska Raniżów, gmina wiejska Rokietnica, gmina wiejska Roźwienica, gmina wiejska Sanok, gmina wiejska Solina, gmina wiejska Stary Dzików, gmina wiejska Stubno, gmina wiejska Świlcza, gmina wiejska Tryńcza, gmina wiejska Trzebownisko, gmina wiejska Tuszów Narodowy, gmina wiejska Tyrawa Wołoska, gmina wiejska Wadowice Górne, gmina wiejska Wielkie Oczy, gmina wiejska Wiśniowa, gmina wiejska Zaleszany, gmina wiejska Zarszyn, gmina wiejska Zarzecze, gmina wiejska Żołynia, gmina wiejska Żyraków, gmina miejska Dynów, gmina miejsko-wiejska Baranów Sandomierski, gmina miejsko-wiejska Cieszanów, gmina miejsko-wiejska Lesko, gmina miejsko-wiejska Narol, gmina miejsko-wiejska Nowa Dęba, gmina miejsko-wiejska Oleszyce, gmina miejsko-wiejska Kańczuga, gmina miejsko-wiejska Nowa Sarzyna, gmina miejsko-wiejska Sieniawa, gmina miejsko-wiejska Zagórz, gmina miejska Jarosław, gmina miejska Łańcut, gmina miejska Przeworsk, gmina miejska Radymno, gmina miejska Sanok, gmina miejska Stalowa Wola, gmina miejska Tarnobrzeg, gmina miejska Jasło, gmina miejska </w:t>
            </w:r>
            <w:r w:rsidRPr="004E024B">
              <w:rPr>
                <w:rFonts w:asciiTheme="minorBidi" w:hAnsiTheme="minorBidi" w:cstheme="minorBidi"/>
                <w:sz w:val="22"/>
                <w:szCs w:val="22"/>
              </w:rPr>
              <w:lastRenderedPageBreak/>
              <w:t>Leżajsk, gmina miejsko-wiejska Radomyśl Wielki, gmina miejsko-wiejska Błażowa, gmina miejsko-wiejska Boguchwała, gmina miejsko-wiejska Brzostek, gmina miejsko-wiejska Brzozów, gmina miejska Dębica, gmina miejsko-wiejska Dukla, gmina miejsko-wiejska Głogów Małopolski, gmina miejsko-wiejska Kolbuszowa, gmina miejsko-wiejska Kołaczyce, gmina miejska Lubaczów, gmina miejsko-wiejska Pilzno, gmina miejsko-wiejska Pruchnik, gmina miejsko-wiejska Przecław, gmina miejska Przemyśl, gmina miejsko-wiejska Ropczyce, gmina miejsko-wiejska Sędziszów Małopolski, gmina miejsko-wiejska Strzyżów, gmina miejsko-wiejska Ustrzyki Dolne, gmina miejsko-wiejska Zaklików</w:t>
            </w:r>
          </w:p>
        </w:tc>
      </w:tr>
      <w:tr w:rsidR="00BC5ADB" w:rsidRPr="00192F99" w14:paraId="406F2EFC" w14:textId="77777777" w:rsidTr="0035478D">
        <w:tc>
          <w:tcPr>
            <w:tcW w:w="211" w:type="pct"/>
            <w:noWrap/>
          </w:tcPr>
          <w:p w14:paraId="68C5CF7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7.</w:t>
            </w:r>
          </w:p>
        </w:tc>
        <w:tc>
          <w:tcPr>
            <w:tcW w:w="1901" w:type="pct"/>
            <w:gridSpan w:val="2"/>
            <w:noWrap/>
          </w:tcPr>
          <w:p w14:paraId="07B56DE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Termin zastosowania</w:t>
            </w:r>
          </w:p>
        </w:tc>
        <w:tc>
          <w:tcPr>
            <w:tcW w:w="2888" w:type="pct"/>
            <w:gridSpan w:val="2"/>
            <w:noWrap/>
          </w:tcPr>
          <w:p w14:paraId="56456CE3" w14:textId="30F04A03" w:rsidR="00BC5ADB" w:rsidRPr="00885B4B" w:rsidRDefault="00557604" w:rsidP="00192F99">
            <w:pPr>
              <w:rPr>
                <w:rFonts w:asciiTheme="minorBidi" w:hAnsiTheme="minorBidi" w:cstheme="minorBidi"/>
                <w:sz w:val="22"/>
                <w:szCs w:val="22"/>
              </w:rPr>
            </w:pPr>
            <w:r w:rsidRPr="00557604">
              <w:rPr>
                <w:rFonts w:asciiTheme="minorBidi" w:hAnsiTheme="minorBidi" w:cstheme="minorBidi"/>
                <w:sz w:val="22"/>
                <w:szCs w:val="22"/>
              </w:rPr>
              <w:t>2024</w:t>
            </w:r>
          </w:p>
        </w:tc>
      </w:tr>
      <w:tr w:rsidR="00BC5ADB" w:rsidRPr="00192F99" w14:paraId="54C65C38" w14:textId="77777777" w:rsidTr="0035478D">
        <w:tc>
          <w:tcPr>
            <w:tcW w:w="211" w:type="pct"/>
            <w:noWrap/>
          </w:tcPr>
          <w:p w14:paraId="046A505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8.</w:t>
            </w:r>
          </w:p>
        </w:tc>
        <w:tc>
          <w:tcPr>
            <w:tcW w:w="1901" w:type="pct"/>
            <w:gridSpan w:val="2"/>
            <w:noWrap/>
          </w:tcPr>
          <w:p w14:paraId="7D97F3F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Stan zaawansowania realizacji działania naprawczego w odniesieniu do wartości zaplanowanej do wykonania w danym roku sprawozdawczym</w:t>
            </w:r>
          </w:p>
        </w:tc>
        <w:tc>
          <w:tcPr>
            <w:tcW w:w="2888" w:type="pct"/>
            <w:gridSpan w:val="2"/>
            <w:noWrap/>
          </w:tcPr>
          <w:p w14:paraId="49762716" w14:textId="7DC9F243" w:rsidR="00BC5ADB" w:rsidRPr="00885B4B" w:rsidRDefault="00557604" w:rsidP="00192F99">
            <w:pPr>
              <w:rPr>
                <w:rFonts w:asciiTheme="minorBidi" w:hAnsiTheme="minorBidi" w:cstheme="minorBidi"/>
                <w:sz w:val="22"/>
                <w:szCs w:val="22"/>
              </w:rPr>
            </w:pPr>
            <w:r w:rsidRPr="00557604">
              <w:rPr>
                <w:rFonts w:asciiTheme="minorBidi" w:hAnsiTheme="minorBidi" w:cstheme="minorBidi"/>
                <w:sz w:val="22"/>
                <w:szCs w:val="22"/>
              </w:rPr>
              <w:t>13,58%</w:t>
            </w:r>
          </w:p>
        </w:tc>
      </w:tr>
      <w:tr w:rsidR="00BC5ADB" w:rsidRPr="00192F99" w14:paraId="0D61DFAF" w14:textId="77777777" w:rsidTr="0035478D">
        <w:tc>
          <w:tcPr>
            <w:tcW w:w="211" w:type="pct"/>
            <w:noWrap/>
          </w:tcPr>
          <w:p w14:paraId="58CCB96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9.</w:t>
            </w:r>
          </w:p>
        </w:tc>
        <w:tc>
          <w:tcPr>
            <w:tcW w:w="1901" w:type="pct"/>
            <w:gridSpan w:val="2"/>
            <w:noWrap/>
          </w:tcPr>
          <w:p w14:paraId="40F1247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Skala czasowa osiągnięcia redukcji stężenia</w:t>
            </w:r>
          </w:p>
        </w:tc>
        <w:tc>
          <w:tcPr>
            <w:tcW w:w="2888" w:type="pct"/>
            <w:gridSpan w:val="2"/>
            <w:noWrap/>
          </w:tcPr>
          <w:p w14:paraId="7E11D694" w14:textId="3937C17D" w:rsidR="00BC5ADB" w:rsidRPr="00885B4B" w:rsidRDefault="000A5F74" w:rsidP="00192F99">
            <w:pPr>
              <w:rPr>
                <w:rFonts w:asciiTheme="minorBidi" w:hAnsiTheme="minorBidi" w:cstheme="minorBidi"/>
                <w:sz w:val="22"/>
                <w:szCs w:val="22"/>
              </w:rPr>
            </w:pPr>
            <w:r w:rsidRPr="000A5F74">
              <w:rPr>
                <w:rFonts w:asciiTheme="minorBidi" w:hAnsiTheme="minorBidi" w:cstheme="minorBidi"/>
                <w:sz w:val="22"/>
                <w:szCs w:val="22"/>
              </w:rPr>
              <w:t>B: średniookresowy (2-4 lat)</w:t>
            </w:r>
          </w:p>
        </w:tc>
      </w:tr>
      <w:tr w:rsidR="00BC5ADB" w:rsidRPr="00192F99" w14:paraId="727ED398" w14:textId="77777777" w:rsidTr="0035478D">
        <w:tc>
          <w:tcPr>
            <w:tcW w:w="211" w:type="pct"/>
            <w:noWrap/>
          </w:tcPr>
          <w:p w14:paraId="7ECEF00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10.</w:t>
            </w:r>
          </w:p>
        </w:tc>
        <w:tc>
          <w:tcPr>
            <w:tcW w:w="1901" w:type="pct"/>
            <w:gridSpan w:val="2"/>
            <w:noWrap/>
          </w:tcPr>
          <w:p w14:paraId="63DBF46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Kategoria źródeł emisji, której dotyczy działanie naprawcze</w:t>
            </w:r>
          </w:p>
        </w:tc>
        <w:tc>
          <w:tcPr>
            <w:tcW w:w="2888" w:type="pct"/>
            <w:gridSpan w:val="2"/>
            <w:noWrap/>
          </w:tcPr>
          <w:p w14:paraId="083BA03C" w14:textId="0E697AA1" w:rsidR="00BC5ADB" w:rsidRPr="00885B4B" w:rsidRDefault="00557604" w:rsidP="00192F99">
            <w:pPr>
              <w:rPr>
                <w:rFonts w:asciiTheme="minorBidi" w:hAnsiTheme="minorBidi" w:cstheme="minorBidi"/>
                <w:sz w:val="22"/>
                <w:szCs w:val="22"/>
              </w:rPr>
            </w:pPr>
            <w:r w:rsidRPr="00557604">
              <w:rPr>
                <w:rFonts w:asciiTheme="minorBidi" w:hAnsiTheme="minorBidi" w:cstheme="minorBidi"/>
                <w:sz w:val="22"/>
                <w:szCs w:val="22"/>
              </w:rPr>
              <w:t>D: źródła związane z handlem i mieszkalnictwem</w:t>
            </w:r>
          </w:p>
        </w:tc>
      </w:tr>
      <w:tr w:rsidR="00BC5ADB" w:rsidRPr="00192F99" w14:paraId="3790D12D" w14:textId="77777777" w:rsidTr="0035478D">
        <w:tc>
          <w:tcPr>
            <w:tcW w:w="211" w:type="pct"/>
            <w:noWrap/>
          </w:tcPr>
          <w:p w14:paraId="0688581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11.</w:t>
            </w:r>
          </w:p>
        </w:tc>
        <w:tc>
          <w:tcPr>
            <w:tcW w:w="1901" w:type="pct"/>
            <w:gridSpan w:val="2"/>
            <w:noWrap/>
          </w:tcPr>
          <w:p w14:paraId="37A85D85" w14:textId="14AEDA95" w:rsidR="00BC5ADB" w:rsidRPr="00885B4B" w:rsidRDefault="003119CB" w:rsidP="00192F99">
            <w:pPr>
              <w:rPr>
                <w:rFonts w:asciiTheme="minorBidi" w:hAnsiTheme="minorBidi" w:cstheme="minorBidi"/>
                <w:sz w:val="22"/>
                <w:szCs w:val="22"/>
              </w:rPr>
            </w:pPr>
            <w:r w:rsidRPr="003119CB">
              <w:rPr>
                <w:rFonts w:asciiTheme="minorBidi" w:hAnsiTheme="minorBidi" w:cstheme="minorBidi"/>
                <w:sz w:val="22"/>
                <w:szCs w:val="22"/>
              </w:rPr>
              <w:t>Efekt rzeczowy działania naprawczego obliczony (oszacowany) na podstawie wskaźnika(-</w:t>
            </w:r>
            <w:proofErr w:type="spellStart"/>
            <w:r w:rsidRPr="003119CB">
              <w:rPr>
                <w:rFonts w:asciiTheme="minorBidi" w:hAnsiTheme="minorBidi" w:cstheme="minorBidi"/>
                <w:sz w:val="22"/>
                <w:szCs w:val="22"/>
              </w:rPr>
              <w:t>ków</w:t>
            </w:r>
            <w:proofErr w:type="spellEnd"/>
            <w:r w:rsidRPr="003119CB">
              <w:rPr>
                <w:rFonts w:asciiTheme="minorBidi" w:hAnsiTheme="minorBidi" w:cstheme="minorBidi"/>
                <w:sz w:val="22"/>
                <w:szCs w:val="22"/>
              </w:rPr>
              <w:t>) monitorowania postępu realizacji działania naprawczego w ciągu roku realizacji programu ochrony powietrza</w:t>
            </w:r>
          </w:p>
        </w:tc>
        <w:tc>
          <w:tcPr>
            <w:tcW w:w="2888" w:type="pct"/>
            <w:gridSpan w:val="2"/>
            <w:noWrap/>
          </w:tcPr>
          <w:p w14:paraId="3AF5787D" w14:textId="77777777" w:rsidR="00894D38" w:rsidRPr="00894D38" w:rsidRDefault="00894D38" w:rsidP="00894D38">
            <w:pPr>
              <w:rPr>
                <w:rFonts w:asciiTheme="minorBidi" w:hAnsiTheme="minorBidi" w:cstheme="minorBidi"/>
                <w:sz w:val="22"/>
                <w:szCs w:val="22"/>
              </w:rPr>
            </w:pPr>
            <w:r w:rsidRPr="00894D38">
              <w:rPr>
                <w:rFonts w:asciiTheme="minorBidi" w:hAnsiTheme="minorBidi" w:cstheme="minorBidi"/>
                <w:sz w:val="22"/>
                <w:szCs w:val="22"/>
              </w:rPr>
              <w:t>Liczba wymienionych nieefektywnych źródeł ciepła oraz liczba i powierzchnia budynków/lokali, wraz z podaniem zmiany sposobu ogrzewania na</w:t>
            </w:r>
          </w:p>
          <w:p w14:paraId="761C3437" w14:textId="77777777" w:rsidR="00894D38" w:rsidRPr="00894D38" w:rsidRDefault="00894D38" w:rsidP="00894D38">
            <w:pPr>
              <w:rPr>
                <w:rFonts w:asciiTheme="minorBidi" w:hAnsiTheme="minorBidi" w:cstheme="minorBidi"/>
                <w:sz w:val="22"/>
                <w:szCs w:val="22"/>
              </w:rPr>
            </w:pPr>
            <w:r w:rsidRPr="00894D38">
              <w:rPr>
                <w:rFonts w:asciiTheme="minorBidi" w:hAnsiTheme="minorBidi" w:cstheme="minorBidi"/>
                <w:sz w:val="22"/>
                <w:szCs w:val="22"/>
              </w:rPr>
              <w:t>- Przyłącze do sieci gazowej: 63 szt. (w 55 budynkach/lokalach o łącznej powierzchni 9149,35m²)</w:t>
            </w:r>
          </w:p>
          <w:p w14:paraId="330C15E5" w14:textId="77777777" w:rsidR="00894D38" w:rsidRPr="00894D38" w:rsidRDefault="00894D38" w:rsidP="00894D38">
            <w:pPr>
              <w:rPr>
                <w:rFonts w:asciiTheme="minorBidi" w:hAnsiTheme="minorBidi" w:cstheme="minorBidi"/>
                <w:sz w:val="22"/>
                <w:szCs w:val="22"/>
              </w:rPr>
            </w:pPr>
            <w:r w:rsidRPr="00894D38">
              <w:rPr>
                <w:rFonts w:asciiTheme="minorBidi" w:hAnsiTheme="minorBidi" w:cstheme="minorBidi"/>
                <w:sz w:val="22"/>
                <w:szCs w:val="22"/>
              </w:rPr>
              <w:t>- Odnawialne źródła energii: 2 szt. (w 2 budynkach/lokalach o łącznej powierzchni 2178m²)</w:t>
            </w:r>
          </w:p>
          <w:p w14:paraId="71B0CC07" w14:textId="77777777" w:rsidR="00894D38" w:rsidRPr="00894D38" w:rsidRDefault="00894D38" w:rsidP="00894D38">
            <w:pPr>
              <w:rPr>
                <w:rFonts w:asciiTheme="minorBidi" w:hAnsiTheme="minorBidi" w:cstheme="minorBidi"/>
                <w:sz w:val="22"/>
                <w:szCs w:val="22"/>
              </w:rPr>
            </w:pPr>
            <w:r w:rsidRPr="00894D38">
              <w:rPr>
                <w:rFonts w:asciiTheme="minorBidi" w:hAnsiTheme="minorBidi" w:cstheme="minorBidi"/>
                <w:sz w:val="22"/>
                <w:szCs w:val="22"/>
              </w:rPr>
              <w:t>- Ogrzewanie elektryczne: 8 szt. (w 8 budynkach/lokalach o łącznej powierzchni 381,74m²)</w:t>
            </w:r>
          </w:p>
          <w:p w14:paraId="26902094" w14:textId="77777777" w:rsidR="00894D38" w:rsidRPr="00894D38" w:rsidRDefault="00894D38" w:rsidP="00894D38">
            <w:pPr>
              <w:rPr>
                <w:rFonts w:asciiTheme="minorBidi" w:hAnsiTheme="minorBidi" w:cstheme="minorBidi"/>
                <w:sz w:val="22"/>
                <w:szCs w:val="22"/>
              </w:rPr>
            </w:pPr>
            <w:r w:rsidRPr="00894D38">
              <w:rPr>
                <w:rFonts w:asciiTheme="minorBidi" w:hAnsiTheme="minorBidi" w:cstheme="minorBidi"/>
                <w:sz w:val="22"/>
                <w:szCs w:val="22"/>
              </w:rPr>
              <w:t xml:space="preserve">- Zasilane automatycznie kotły węglowe, spełniające wymogi </w:t>
            </w:r>
            <w:proofErr w:type="spellStart"/>
            <w:r w:rsidRPr="00894D38">
              <w:rPr>
                <w:rFonts w:asciiTheme="minorBidi" w:hAnsiTheme="minorBidi" w:cstheme="minorBidi"/>
                <w:sz w:val="22"/>
                <w:szCs w:val="22"/>
              </w:rPr>
              <w:t>Ekoprojektu</w:t>
            </w:r>
            <w:proofErr w:type="spellEnd"/>
            <w:r w:rsidRPr="00894D38">
              <w:rPr>
                <w:rFonts w:asciiTheme="minorBidi" w:hAnsiTheme="minorBidi" w:cstheme="minorBidi"/>
                <w:sz w:val="22"/>
                <w:szCs w:val="22"/>
              </w:rPr>
              <w:t>: 3 szt. (w 3 budynkach/lokalach o łącznej powierzchni 148,65m²)</w:t>
            </w:r>
          </w:p>
          <w:p w14:paraId="023EA74F" w14:textId="77777777" w:rsidR="00894D38" w:rsidRPr="00894D38" w:rsidRDefault="00894D38" w:rsidP="00894D38">
            <w:pPr>
              <w:rPr>
                <w:rFonts w:asciiTheme="minorBidi" w:hAnsiTheme="minorBidi" w:cstheme="minorBidi"/>
                <w:sz w:val="22"/>
                <w:szCs w:val="22"/>
              </w:rPr>
            </w:pPr>
            <w:r w:rsidRPr="00894D38">
              <w:rPr>
                <w:rFonts w:asciiTheme="minorBidi" w:hAnsiTheme="minorBidi" w:cstheme="minorBidi"/>
                <w:sz w:val="22"/>
                <w:szCs w:val="22"/>
              </w:rPr>
              <w:t xml:space="preserve">- Zasilane automatycznie kotły opalane biomasą, spełniające wymogi </w:t>
            </w:r>
            <w:proofErr w:type="spellStart"/>
            <w:r w:rsidRPr="00894D38">
              <w:rPr>
                <w:rFonts w:asciiTheme="minorBidi" w:hAnsiTheme="minorBidi" w:cstheme="minorBidi"/>
                <w:sz w:val="22"/>
                <w:szCs w:val="22"/>
              </w:rPr>
              <w:t>Ekoprojektu</w:t>
            </w:r>
            <w:proofErr w:type="spellEnd"/>
            <w:r w:rsidRPr="00894D38">
              <w:rPr>
                <w:rFonts w:asciiTheme="minorBidi" w:hAnsiTheme="minorBidi" w:cstheme="minorBidi"/>
                <w:sz w:val="22"/>
                <w:szCs w:val="22"/>
              </w:rPr>
              <w:t>: 4 szt. (w 4 budynkach/lokalach o łącznej powierzchni 278,72m²)</w:t>
            </w:r>
          </w:p>
          <w:p w14:paraId="38A53780" w14:textId="77777777" w:rsidR="00894D38" w:rsidRPr="00894D38" w:rsidRDefault="00894D38" w:rsidP="00894D38">
            <w:pPr>
              <w:rPr>
                <w:rFonts w:asciiTheme="minorBidi" w:hAnsiTheme="minorBidi" w:cstheme="minorBidi"/>
                <w:sz w:val="22"/>
                <w:szCs w:val="22"/>
              </w:rPr>
            </w:pPr>
            <w:r w:rsidRPr="00894D38">
              <w:rPr>
                <w:rFonts w:asciiTheme="minorBidi" w:hAnsiTheme="minorBidi" w:cstheme="minorBidi"/>
                <w:sz w:val="22"/>
                <w:szCs w:val="22"/>
              </w:rPr>
              <w:t>Łącznie: 80 szt.</w:t>
            </w:r>
          </w:p>
          <w:p w14:paraId="5118981F" w14:textId="354EED04" w:rsidR="00BC5ADB" w:rsidRPr="00885B4B" w:rsidRDefault="00894D38" w:rsidP="00894D38">
            <w:pPr>
              <w:rPr>
                <w:rFonts w:asciiTheme="minorBidi" w:hAnsiTheme="minorBidi" w:cstheme="minorBidi"/>
                <w:sz w:val="22"/>
                <w:szCs w:val="22"/>
              </w:rPr>
            </w:pPr>
            <w:r w:rsidRPr="00894D38">
              <w:rPr>
                <w:rFonts w:asciiTheme="minorBidi" w:hAnsiTheme="minorBidi" w:cstheme="minorBidi"/>
                <w:sz w:val="22"/>
                <w:szCs w:val="22"/>
              </w:rPr>
              <w:t>Liczba i powierzchnia budynków/lokali, w których przeprowadzono termomodernizację: 46 szt. o łącznej powierzchni 26915,32m²</w:t>
            </w:r>
          </w:p>
        </w:tc>
      </w:tr>
      <w:tr w:rsidR="00BC5ADB" w:rsidRPr="00192F99" w14:paraId="1A0A0556" w14:textId="77777777" w:rsidTr="0035478D">
        <w:tc>
          <w:tcPr>
            <w:tcW w:w="211" w:type="pct"/>
            <w:noWrap/>
          </w:tcPr>
          <w:p w14:paraId="49B5851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12.</w:t>
            </w:r>
          </w:p>
        </w:tc>
        <w:tc>
          <w:tcPr>
            <w:tcW w:w="1901" w:type="pct"/>
            <w:gridSpan w:val="2"/>
            <w:noWrap/>
          </w:tcPr>
          <w:p w14:paraId="53C0743D" w14:textId="79B030BD" w:rsidR="00BC5ADB" w:rsidRPr="00885B4B" w:rsidRDefault="008C0012" w:rsidP="00192F99">
            <w:pPr>
              <w:rPr>
                <w:rFonts w:asciiTheme="minorBidi" w:hAnsiTheme="minorBidi" w:cstheme="minorBidi"/>
                <w:sz w:val="22"/>
                <w:szCs w:val="22"/>
              </w:rPr>
            </w:pPr>
            <w:r w:rsidRPr="008C0012">
              <w:rPr>
                <w:rFonts w:asciiTheme="minorBidi" w:hAnsiTheme="minorBidi" w:cstheme="minorBidi"/>
                <w:sz w:val="22"/>
                <w:szCs w:val="22"/>
              </w:rPr>
              <w:t>Redukcja wielkości emisji poszczególnych substancji w powietrzu osiągnięta w wyniku realizacji działania naprawczego w ciągu roku realizacji programu ochrony powietrza (Mg/rok)</w:t>
            </w:r>
          </w:p>
        </w:tc>
        <w:tc>
          <w:tcPr>
            <w:tcW w:w="2888" w:type="pct"/>
            <w:gridSpan w:val="2"/>
            <w:noWrap/>
          </w:tcPr>
          <w:p w14:paraId="7B95D596" w14:textId="77777777" w:rsidR="008C0012" w:rsidRPr="008C0012" w:rsidRDefault="008C0012" w:rsidP="008C0012">
            <w:pPr>
              <w:rPr>
                <w:rFonts w:asciiTheme="minorBidi" w:hAnsiTheme="minorBidi" w:cstheme="minorBidi"/>
                <w:sz w:val="22"/>
                <w:szCs w:val="22"/>
              </w:rPr>
            </w:pPr>
            <w:r w:rsidRPr="008C0012">
              <w:rPr>
                <w:rFonts w:asciiTheme="minorBidi" w:hAnsiTheme="minorBidi" w:cstheme="minorBidi"/>
                <w:sz w:val="22"/>
                <w:szCs w:val="22"/>
              </w:rPr>
              <w:t>pył zawieszony PM10 = 1,813 Mg/rok</w:t>
            </w:r>
          </w:p>
          <w:p w14:paraId="3E2FCDE8" w14:textId="77777777" w:rsidR="008C0012" w:rsidRPr="008C0012" w:rsidRDefault="008C0012" w:rsidP="008C0012">
            <w:pPr>
              <w:rPr>
                <w:rFonts w:asciiTheme="minorBidi" w:hAnsiTheme="minorBidi" w:cstheme="minorBidi"/>
                <w:sz w:val="22"/>
                <w:szCs w:val="22"/>
              </w:rPr>
            </w:pPr>
            <w:r w:rsidRPr="008C0012">
              <w:rPr>
                <w:rFonts w:asciiTheme="minorBidi" w:hAnsiTheme="minorBidi" w:cstheme="minorBidi"/>
                <w:sz w:val="22"/>
                <w:szCs w:val="22"/>
              </w:rPr>
              <w:t>pył zawieszony PM2,5 = 1,387 Mg/rok</w:t>
            </w:r>
          </w:p>
          <w:p w14:paraId="193825AC" w14:textId="4AFB2535" w:rsidR="00BC5ADB" w:rsidRPr="00885B4B" w:rsidRDefault="008C0012" w:rsidP="008C0012">
            <w:pPr>
              <w:rPr>
                <w:rFonts w:asciiTheme="minorBidi" w:hAnsiTheme="minorBidi" w:cstheme="minorBidi"/>
                <w:sz w:val="22"/>
                <w:szCs w:val="22"/>
              </w:rPr>
            </w:pPr>
            <w:proofErr w:type="spellStart"/>
            <w:r w:rsidRPr="008C0012">
              <w:rPr>
                <w:rFonts w:asciiTheme="minorBidi" w:hAnsiTheme="minorBidi" w:cstheme="minorBidi"/>
                <w:sz w:val="22"/>
                <w:szCs w:val="22"/>
              </w:rPr>
              <w:t>benzo</w:t>
            </w:r>
            <w:proofErr w:type="spellEnd"/>
            <w:r w:rsidRPr="008C0012">
              <w:rPr>
                <w:rFonts w:asciiTheme="minorBidi" w:hAnsiTheme="minorBidi" w:cstheme="minorBidi"/>
                <w:sz w:val="22"/>
                <w:szCs w:val="22"/>
              </w:rPr>
              <w:t>(a)</w:t>
            </w:r>
            <w:proofErr w:type="spellStart"/>
            <w:r w:rsidRPr="008C0012">
              <w:rPr>
                <w:rFonts w:asciiTheme="minorBidi" w:hAnsiTheme="minorBidi" w:cstheme="minorBidi"/>
                <w:sz w:val="22"/>
                <w:szCs w:val="22"/>
              </w:rPr>
              <w:t>piren</w:t>
            </w:r>
            <w:proofErr w:type="spellEnd"/>
            <w:r w:rsidRPr="008C0012">
              <w:rPr>
                <w:rFonts w:asciiTheme="minorBidi" w:hAnsiTheme="minorBidi" w:cstheme="minorBidi"/>
                <w:sz w:val="22"/>
                <w:szCs w:val="22"/>
              </w:rPr>
              <w:t xml:space="preserve"> = 0,001 Mg/rok (1,082 kg/rok)</w:t>
            </w:r>
          </w:p>
        </w:tc>
      </w:tr>
      <w:tr w:rsidR="00BC5ADB" w:rsidRPr="00192F99" w14:paraId="66DE3D6B" w14:textId="77777777" w:rsidTr="0035478D">
        <w:tc>
          <w:tcPr>
            <w:tcW w:w="211" w:type="pct"/>
            <w:noWrap/>
          </w:tcPr>
          <w:p w14:paraId="0D7B838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13.</w:t>
            </w:r>
          </w:p>
        </w:tc>
        <w:tc>
          <w:tcPr>
            <w:tcW w:w="1901" w:type="pct"/>
            <w:gridSpan w:val="2"/>
            <w:noWrap/>
          </w:tcPr>
          <w:p w14:paraId="56713F89" w14:textId="7A6EEE45" w:rsidR="00BC5ADB" w:rsidRPr="00885B4B" w:rsidRDefault="009636C0" w:rsidP="00192F99">
            <w:pPr>
              <w:rPr>
                <w:rFonts w:asciiTheme="minorBidi" w:hAnsiTheme="minorBidi" w:cstheme="minorBidi"/>
                <w:sz w:val="22"/>
                <w:szCs w:val="22"/>
              </w:rPr>
            </w:pPr>
            <w:r w:rsidRPr="009636C0">
              <w:rPr>
                <w:rFonts w:asciiTheme="minorBidi" w:hAnsiTheme="minorBidi" w:cstheme="minorBidi"/>
                <w:sz w:val="22"/>
                <w:szCs w:val="22"/>
              </w:rPr>
              <w:t>Wysokość poniesionych kosztów (w PLN)</w:t>
            </w:r>
          </w:p>
        </w:tc>
        <w:tc>
          <w:tcPr>
            <w:tcW w:w="2888" w:type="pct"/>
            <w:gridSpan w:val="2"/>
            <w:noWrap/>
          </w:tcPr>
          <w:p w14:paraId="2CF3949F" w14:textId="77777777" w:rsidR="009636C0" w:rsidRPr="009636C0" w:rsidRDefault="009636C0" w:rsidP="009636C0">
            <w:pPr>
              <w:rPr>
                <w:rFonts w:asciiTheme="minorBidi" w:hAnsiTheme="minorBidi" w:cstheme="minorBidi"/>
                <w:sz w:val="22"/>
                <w:szCs w:val="22"/>
              </w:rPr>
            </w:pPr>
            <w:r w:rsidRPr="009636C0">
              <w:rPr>
                <w:rFonts w:asciiTheme="minorBidi" w:hAnsiTheme="minorBidi" w:cstheme="minorBidi"/>
                <w:sz w:val="22"/>
                <w:szCs w:val="22"/>
              </w:rPr>
              <w:t>Budżet jednostki samorządowej 7 615 348,10</w:t>
            </w:r>
          </w:p>
          <w:p w14:paraId="1799676A" w14:textId="77777777" w:rsidR="009636C0" w:rsidRPr="009636C0" w:rsidRDefault="009636C0" w:rsidP="009636C0">
            <w:pPr>
              <w:rPr>
                <w:rFonts w:asciiTheme="minorBidi" w:hAnsiTheme="minorBidi" w:cstheme="minorBidi"/>
                <w:sz w:val="22"/>
                <w:szCs w:val="22"/>
              </w:rPr>
            </w:pPr>
            <w:r w:rsidRPr="009636C0">
              <w:rPr>
                <w:rFonts w:asciiTheme="minorBidi" w:hAnsiTheme="minorBidi" w:cstheme="minorBidi"/>
                <w:sz w:val="22"/>
                <w:szCs w:val="22"/>
              </w:rPr>
              <w:t>Inne źródła finansowania (w uwagach podać jakie) 28 631 063,44</w:t>
            </w:r>
          </w:p>
          <w:p w14:paraId="519F49C7" w14:textId="73210434" w:rsidR="00BC5ADB" w:rsidRPr="00885B4B" w:rsidRDefault="009636C0" w:rsidP="009636C0">
            <w:pPr>
              <w:rPr>
                <w:rFonts w:asciiTheme="minorBidi" w:hAnsiTheme="minorBidi" w:cstheme="minorBidi"/>
                <w:sz w:val="22"/>
                <w:szCs w:val="22"/>
              </w:rPr>
            </w:pPr>
            <w:r w:rsidRPr="009636C0">
              <w:rPr>
                <w:rFonts w:asciiTheme="minorBidi" w:hAnsiTheme="minorBidi" w:cstheme="minorBidi"/>
                <w:sz w:val="22"/>
                <w:szCs w:val="22"/>
              </w:rPr>
              <w:t>Łącznie 36 246 411,54</w:t>
            </w:r>
          </w:p>
        </w:tc>
      </w:tr>
      <w:tr w:rsidR="00BC5ADB" w:rsidRPr="00192F99" w14:paraId="25CBF1D8" w14:textId="77777777" w:rsidTr="0035478D">
        <w:tc>
          <w:tcPr>
            <w:tcW w:w="211" w:type="pct"/>
            <w:noWrap/>
          </w:tcPr>
          <w:p w14:paraId="76E721D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14.</w:t>
            </w:r>
          </w:p>
        </w:tc>
        <w:tc>
          <w:tcPr>
            <w:tcW w:w="1901" w:type="pct"/>
            <w:gridSpan w:val="2"/>
            <w:noWrap/>
          </w:tcPr>
          <w:p w14:paraId="1C0910A4" w14:textId="30A252D3" w:rsidR="00BC5ADB" w:rsidRPr="00885B4B" w:rsidRDefault="00075270" w:rsidP="00192F99">
            <w:pPr>
              <w:rPr>
                <w:rFonts w:asciiTheme="minorBidi" w:hAnsiTheme="minorBidi" w:cstheme="minorBidi"/>
                <w:sz w:val="22"/>
                <w:szCs w:val="22"/>
              </w:rPr>
            </w:pPr>
            <w:r w:rsidRPr="00075270">
              <w:rPr>
                <w:rFonts w:asciiTheme="minorBidi" w:hAnsiTheme="minorBidi" w:cstheme="minorBidi"/>
                <w:sz w:val="22"/>
                <w:szCs w:val="22"/>
              </w:rPr>
              <w:t>Wysokość poniesionych kosztów (w EUR)</w:t>
            </w:r>
          </w:p>
        </w:tc>
        <w:tc>
          <w:tcPr>
            <w:tcW w:w="2888" w:type="pct"/>
            <w:gridSpan w:val="2"/>
            <w:noWrap/>
          </w:tcPr>
          <w:p w14:paraId="22D02298" w14:textId="087C548E" w:rsidR="00BC5ADB" w:rsidRPr="00885B4B" w:rsidRDefault="00075270" w:rsidP="00192F99">
            <w:pPr>
              <w:rPr>
                <w:rFonts w:asciiTheme="minorBidi" w:hAnsiTheme="minorBidi" w:cstheme="minorBidi"/>
                <w:sz w:val="22"/>
                <w:szCs w:val="22"/>
              </w:rPr>
            </w:pPr>
            <w:r w:rsidRPr="00075270">
              <w:rPr>
                <w:rFonts w:asciiTheme="minorBidi" w:hAnsiTheme="minorBidi" w:cstheme="minorBidi"/>
                <w:sz w:val="22"/>
                <w:szCs w:val="22"/>
              </w:rPr>
              <w:t>8 648 011,72 przyjęto kurs średni euro (EUR) z dnia 27.03.2025 nr 060/A/NBP/2025 wynoszący 4,1913</w:t>
            </w:r>
          </w:p>
        </w:tc>
      </w:tr>
      <w:tr w:rsidR="00BC5ADB" w:rsidRPr="00192F99" w14:paraId="2FF7D48F" w14:textId="77777777" w:rsidTr="0035478D">
        <w:tc>
          <w:tcPr>
            <w:tcW w:w="211" w:type="pct"/>
            <w:noWrap/>
          </w:tcPr>
          <w:p w14:paraId="1C09B00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15.</w:t>
            </w:r>
          </w:p>
        </w:tc>
        <w:tc>
          <w:tcPr>
            <w:tcW w:w="1901" w:type="pct"/>
            <w:gridSpan w:val="2"/>
            <w:noWrap/>
          </w:tcPr>
          <w:p w14:paraId="3AB2DE1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Uwagi</w:t>
            </w:r>
          </w:p>
        </w:tc>
        <w:tc>
          <w:tcPr>
            <w:tcW w:w="2888" w:type="pct"/>
            <w:gridSpan w:val="2"/>
            <w:noWrap/>
          </w:tcPr>
          <w:p w14:paraId="7AFF51F3" w14:textId="77777777" w:rsidR="00BC5ADB" w:rsidRPr="00885B4B" w:rsidRDefault="00BC5ADB" w:rsidP="00192F99">
            <w:pPr>
              <w:rPr>
                <w:rFonts w:asciiTheme="minorBidi" w:hAnsiTheme="minorBidi" w:cstheme="minorBidi"/>
                <w:sz w:val="22"/>
                <w:szCs w:val="22"/>
              </w:rPr>
            </w:pPr>
          </w:p>
        </w:tc>
      </w:tr>
      <w:tr w:rsidR="00BC5ADB" w:rsidRPr="00192F99" w14:paraId="33BCE7BA" w14:textId="77777777" w:rsidTr="0035478D">
        <w:tc>
          <w:tcPr>
            <w:tcW w:w="211" w:type="pct"/>
            <w:noWrap/>
          </w:tcPr>
          <w:p w14:paraId="51A2406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Lp.</w:t>
            </w:r>
          </w:p>
        </w:tc>
        <w:tc>
          <w:tcPr>
            <w:tcW w:w="1901" w:type="pct"/>
            <w:gridSpan w:val="2"/>
            <w:noWrap/>
          </w:tcPr>
          <w:p w14:paraId="588D69B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Zawartość</w:t>
            </w:r>
          </w:p>
        </w:tc>
        <w:tc>
          <w:tcPr>
            <w:tcW w:w="2888" w:type="pct"/>
            <w:gridSpan w:val="2"/>
            <w:noWrap/>
          </w:tcPr>
          <w:p w14:paraId="441D511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Odpowiedź (działanie naprawcze nr 2)</w:t>
            </w:r>
          </w:p>
        </w:tc>
      </w:tr>
      <w:tr w:rsidR="00BC5ADB" w:rsidRPr="00192F99" w14:paraId="4F5ACE7B" w14:textId="77777777" w:rsidTr="0035478D">
        <w:tc>
          <w:tcPr>
            <w:tcW w:w="211" w:type="pct"/>
            <w:noWrap/>
          </w:tcPr>
          <w:p w14:paraId="7112948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w:t>
            </w:r>
          </w:p>
        </w:tc>
        <w:tc>
          <w:tcPr>
            <w:tcW w:w="1901" w:type="pct"/>
            <w:gridSpan w:val="2"/>
            <w:noWrap/>
          </w:tcPr>
          <w:p w14:paraId="70D8BD3B"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działania naprawczego</w:t>
            </w:r>
          </w:p>
        </w:tc>
        <w:tc>
          <w:tcPr>
            <w:tcW w:w="2888" w:type="pct"/>
            <w:gridSpan w:val="2"/>
            <w:noWrap/>
          </w:tcPr>
          <w:p w14:paraId="45E077A5" w14:textId="77777777" w:rsidR="00BC5ADB" w:rsidRPr="00885B4B" w:rsidRDefault="00BC5ADB" w:rsidP="00192F99">
            <w:pPr>
              <w:rPr>
                <w:rFonts w:asciiTheme="minorBidi" w:hAnsiTheme="minorBidi" w:cstheme="minorBidi"/>
                <w:sz w:val="22"/>
                <w:szCs w:val="22"/>
              </w:rPr>
            </w:pPr>
            <w:proofErr w:type="spellStart"/>
            <w:r w:rsidRPr="00885B4B">
              <w:rPr>
                <w:rFonts w:asciiTheme="minorBidi" w:hAnsiTheme="minorBidi" w:cstheme="minorBidi"/>
                <w:sz w:val="22"/>
                <w:szCs w:val="22"/>
              </w:rPr>
              <w:t>PsDzKo</w:t>
            </w:r>
            <w:proofErr w:type="spellEnd"/>
          </w:p>
        </w:tc>
      </w:tr>
      <w:tr w:rsidR="00BC5ADB" w:rsidRPr="00192F99" w14:paraId="55263A81" w14:textId="77777777" w:rsidTr="0035478D">
        <w:tc>
          <w:tcPr>
            <w:tcW w:w="211" w:type="pct"/>
            <w:noWrap/>
          </w:tcPr>
          <w:p w14:paraId="69B020D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2.</w:t>
            </w:r>
          </w:p>
        </w:tc>
        <w:tc>
          <w:tcPr>
            <w:tcW w:w="1901" w:type="pct"/>
            <w:gridSpan w:val="2"/>
            <w:noWrap/>
          </w:tcPr>
          <w:p w14:paraId="24E8E85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Tytuł</w:t>
            </w:r>
          </w:p>
        </w:tc>
        <w:tc>
          <w:tcPr>
            <w:tcW w:w="2888" w:type="pct"/>
            <w:gridSpan w:val="2"/>
            <w:noWrap/>
          </w:tcPr>
          <w:p w14:paraId="162644B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Prowadzenie działań kontrolnych</w:t>
            </w:r>
          </w:p>
        </w:tc>
      </w:tr>
      <w:tr w:rsidR="00BC5ADB" w:rsidRPr="00192F99" w14:paraId="2EB3F904" w14:textId="77777777" w:rsidTr="0035478D">
        <w:tc>
          <w:tcPr>
            <w:tcW w:w="211" w:type="pct"/>
            <w:noWrap/>
          </w:tcPr>
          <w:p w14:paraId="369F388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3.</w:t>
            </w:r>
          </w:p>
        </w:tc>
        <w:tc>
          <w:tcPr>
            <w:tcW w:w="1901" w:type="pct"/>
            <w:gridSpan w:val="2"/>
            <w:noWrap/>
          </w:tcPr>
          <w:p w14:paraId="1548B92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sytuacji przekroczenia</w:t>
            </w:r>
          </w:p>
        </w:tc>
        <w:tc>
          <w:tcPr>
            <w:tcW w:w="2888" w:type="pct"/>
            <w:gridSpan w:val="2"/>
            <w:noWrap/>
          </w:tcPr>
          <w:p w14:paraId="21F4281F" w14:textId="0DE73013" w:rsidR="00BC5ADB" w:rsidRPr="00885B4B" w:rsidRDefault="006269C3" w:rsidP="00192F99">
            <w:pPr>
              <w:rPr>
                <w:rFonts w:asciiTheme="minorBidi" w:hAnsiTheme="minorBidi" w:cstheme="minorBidi"/>
                <w:sz w:val="22"/>
                <w:szCs w:val="22"/>
              </w:rPr>
            </w:pPr>
            <w:r w:rsidRPr="006269C3">
              <w:rPr>
                <w:rFonts w:asciiTheme="minorBidi" w:hAnsiTheme="minorBidi" w:cstheme="minorBidi"/>
                <w:sz w:val="22"/>
                <w:szCs w:val="22"/>
              </w:rPr>
              <w:t xml:space="preserve">PL_Pk_2021_PL1802_B(a)P_a_15 PL_Pk_2021_PL1802_B(a)P_a_63 PL_Pk_2021_PL1802_PM10_d_03 PL_Pk_2021_PL1802_PM10_d_04 PL_Pk_2021_PL1802_PM10_d_15 PL_Pk_2021_PL1802_PM2,5_a_08 PL_Pk_2021_PL1802_B(a)P_a_54 PL_Pk_2021_PL1802_B(a)P_a_56 PL_Pk_2021_PL1802_B(a)P_a_11 PL_Pk_2021_PL1802_B(a)P_a_77 PL_Pk_2021_PL1802_B(a)P_a_36 PL_Pk_2021_PL1802_B(a)P_a_41 PL_Pk_2021_PL1802_B(a)P_a_14 PL_Pk_2021_PL1802_B(a)P_a_20 PL_Pk_2021_PL1802_B(a)P_a_48 PL_Pk_2021_PL1802_PM10_d_13 PL_Pk_2021_PL1802_PM10_d_14 PL_Pk_2021_PL1802_PM2,5_a_11 PL_Pk_2021_PL1802_PM2,5_a_12 PL_Pk_2021_PL1802_B(a)P_a_22 PL_Pk_2021_PL1802_B(a)P_a_60 PL_Pk_2021_PL1802_PM10_d_02 PL_Pk_2021_PL1802_PM2,5_a_02 PL_Pk_2021_PL1802_B(a)P_a_08 PL_Pk_2021_PL1802_B(a)P_a_66 PL_Pk_2021_PL1802_B(a)P_a_84 PL_Pk_2021_PL1802_B(a)P_a_47 </w:t>
            </w:r>
            <w:r w:rsidRPr="006269C3">
              <w:rPr>
                <w:rFonts w:asciiTheme="minorBidi" w:hAnsiTheme="minorBidi" w:cstheme="minorBidi"/>
                <w:sz w:val="22"/>
                <w:szCs w:val="22"/>
              </w:rPr>
              <w:lastRenderedPageBreak/>
              <w:t xml:space="preserve">PL_Pk_2021_PL1802_PM10_d_01 PL_Pk_2021_PL1802_PM2,5_a_01 PL_Pk_2021_PL1802_B(a)P_a_01 PL_Pk_2021_PL1802_B(a)P_a_13 PL_Pk_2021_PL1802_B(a)P_a_44 PL_Pk_2021_PL1802_B(a)P_a_74 PL_Pk_2021_PL1802_B(a)P_a_55 PL_Pk_2021_PL1802_B(a)P_a_12 PL_Pk_2021_PL1802_B(a)P_a_68 PL_Pk_2021_PL1802_B(a)P_a_29 PL_Pk_2021_PL1802_B(a)P_a_69 PL_Pk_2021_PL1802_B(a)P_a_62 PL_Pk_2021_PL1802_B(a)P_a_65 PL_Pk_2021_PL1802_PM10_d_07 PL_Pk_2021_PL1802_PM2,5_a_07 PL_Pk_2021_PL1802_B(a)P_a_28 PL_Pk_2021_PL1802_B(a)P_a_05 PL_Pk_2021_PL1802_B(a)P_a_76 PL_Pk_2021_PL1802_PM2,5_a_04 PL_Pk_2021_PL1802_PM2,5_a_05 PL_Pk_2021_PL1802_B(a)P_a_33 PL_Pk_2021_PL1802_B(a)P_a_72 PL_Pk_2021_PL1802_B(a)P_a_73 PL_Pk_2021_PL1802_B(a)P_a_26 PL_Pk_2021_PL1802_B(a)P_a_46 PL_Pk_2021_PL1802_B(a)P_a_19 PL_Pk_2021_PL1802_B(a)P_a_79 PL_Pk_2021_PL1802_B(a)P_a_80 PL_Pk_2021_PL1802_B(a)P_a_83 PL_Pk_2021_PL1802_B(a)P_a_09 PL_Pk_2021_PL1802_B(a)P_a_38 PL_Pk_2021_PL1802_B(a)P_a_64 PL_Pk_2021_PL1802_B(a)P_a_81 PL_Pk_2021_PL1802_B(a)P_a_16 PL_Pk_2021_PL1802_B(a)P_a_10 PL_Pk_2021_PL1802_B(a)P_a_70 PL_Pk_2021_PL1802_B(a)P_a_58 PL_Pk_2021_PL1802_B(a)P_a_06 PL_Pk_2021_PL1802_B(a)P_a_27 PL_Pk_2021_PL1802_B(a)P_a_31 PL_Pk_2021_PL1802_B(a)P_a_51 PL_Pk_2021_PL1802_B(a)P_a_35 PL_Pk_2021_PL1802_B(a)P_a_18 PL_Pk_2021_PL1802_B(a)P_a_37 PL_Pk_2021_PL1802_B(a)P_a_43 PL_Pk_2021_PL1802_B(a)P_a_57 PL_Pk_2021_PL1802_B(a)P_a_59 PL_Pk_2021_PL1802_B(a)P_a_39 PL_Pk_2021_PL1802_B(a)P_a_49 PL_Pk_2021_PL1802_B(a)P_a_45 PL_Pk_2021_PL1802_B(a)P_a_61 </w:t>
            </w:r>
            <w:r w:rsidRPr="006269C3">
              <w:rPr>
                <w:rFonts w:asciiTheme="minorBidi" w:hAnsiTheme="minorBidi" w:cstheme="minorBidi"/>
                <w:sz w:val="22"/>
                <w:szCs w:val="22"/>
              </w:rPr>
              <w:lastRenderedPageBreak/>
              <w:t xml:space="preserve">PL_Pk_2021_PL1802_B(a)P_a_85 PL_Pk_2021_PL1802_PM10_d_05 PL_Pk_2021_PL1802_PM2,5_a_06 PL_Pk_2021_PL1802_B(a)P_a_25 PL_Pk_2021_PL1802_PM10_d_06 PL_Pk_2021_PL1802_PM10_d_08 PL_Pk_2021_PL1802_PM10_d_09 PL_Pk_2021_PL1802_PM10_d_10 PL_Pk_2021_PL1802_PM10_d_11 PL_Pk_2021_PL1802_PM10_d_12 PL_Pk_2021_PL1802_PM2,5_a_09 PL_Pk_2021_PL1802_PM2,5_a_10 PL_Pk_2021_PL1802_PM2,5_a_13 PL_Pk_2021_PL1802_B(a)P_a_40 PL_Pk_2021_PL1802_B(a)P_a_02 PL_Pk_2021_PL1802_B(a)P_a_23 PL_Pk_2021_PL1802_B(a)P_a_30 PL_Pk_2021_PL1802_B(a)P_a_07 PL_Pk_2021_PL1802_PM2,5_a_03 PL_Pk_2021_PL1802_B(a)P_a_17 PL_Pk_2021_PL1802_B(a)P_a_52 PL_Pk_2021_PL1802_B(a)P_a_50 PL_Pk_2021_PL1802_B(a)P_a_04 PL_Pk_2021_PL1802_B(a)P_a_24 PL_Pk_2021_PL1802_B(a)P_a_67 PL_Pk_2021_PL1802_B(a)P_a_21 PL_Pk_2021_PL1802_B(a)P_a_42 PL_Pk_2021_PL1802_B(a)P_a_71 PL_Pk_2021_PL1802_B(a)P_a_75 PL_Pk_2021_PL1802_B(a)P_a_78 PL_Pk_2021_PL1801_B(a)P_a_01 PL_Pk_2021_PL1801_B(a)P_a_02 PL_Pk_2021_PL1801_PM10_d_01 PL_Pk_2021_PL1801_PM10_d_02 PL_Pk_2021_PL1801_PM10_d_03 PL_Pk_2021_PL1801_PM10_d_04 PL_Pk_2021_PL1801_PM10_d_05 PL_Pk_2021_PL1801_PM10_d_06 PL_Pk_2021_PL1801_PM10_d_07 PL_Pk_2021_PL1801_PM10_d_08 PL_Pk_2021_PL1801_PM10_d_09 PL_Pk_2021_PL1801_PM10_d_10 PL_Pk_2021_PL1801_PM2,5_a_01 PL_Pk_2021_PL1801_PM2,5_a_02 PL_Pk_2021_PL1801_PM2,5_a_03 PL_Pk_2021_PL1801_PM2,5_a_04 PL_Pk_2021_PL1801_PM2,5_a_05 PL_Pk_2021_PL1801_PM2,5_a_06 PL_Pk_2021_PL1801_PM2,5_a_07 PL_Pk_2021_PL1801_PM2,5_a_08 PL_Pk_2021_PL1802_B(a)P_a_03 </w:t>
            </w:r>
            <w:r w:rsidRPr="006269C3">
              <w:rPr>
                <w:rFonts w:asciiTheme="minorBidi" w:hAnsiTheme="minorBidi" w:cstheme="minorBidi"/>
                <w:sz w:val="22"/>
                <w:szCs w:val="22"/>
              </w:rPr>
              <w:lastRenderedPageBreak/>
              <w:t>PL_Pk_2021_PL1802_B(a)P_a_32 PL_Pk_2021_PL1802_B(a)P_a_82 PL_Pk_2021_PL1802_B(a)P_a_34 PL_Pk_2021_PL1802_B(a)P_a_53</w:t>
            </w:r>
          </w:p>
        </w:tc>
      </w:tr>
      <w:tr w:rsidR="00BC5ADB" w:rsidRPr="00192F99" w14:paraId="324B678E" w14:textId="77777777" w:rsidTr="0035478D">
        <w:tc>
          <w:tcPr>
            <w:tcW w:w="211" w:type="pct"/>
            <w:noWrap/>
          </w:tcPr>
          <w:p w14:paraId="4964DA6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4.</w:t>
            </w:r>
          </w:p>
        </w:tc>
        <w:tc>
          <w:tcPr>
            <w:tcW w:w="1901" w:type="pct"/>
            <w:gridSpan w:val="2"/>
            <w:noWrap/>
          </w:tcPr>
          <w:p w14:paraId="3D1C8ED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Opis</w:t>
            </w:r>
          </w:p>
        </w:tc>
        <w:tc>
          <w:tcPr>
            <w:tcW w:w="2888" w:type="pct"/>
            <w:gridSpan w:val="2"/>
            <w:noWrap/>
          </w:tcPr>
          <w:p w14:paraId="0BA0C8FE" w14:textId="404DE446" w:rsidR="00BC5ADB" w:rsidRPr="00885B4B" w:rsidRDefault="004C7DC8" w:rsidP="00192F99">
            <w:pPr>
              <w:rPr>
                <w:rFonts w:asciiTheme="minorBidi" w:hAnsiTheme="minorBidi" w:cstheme="minorBidi"/>
                <w:sz w:val="22"/>
                <w:szCs w:val="22"/>
              </w:rPr>
            </w:pPr>
            <w:r w:rsidRPr="004C7DC8">
              <w:rPr>
                <w:rFonts w:asciiTheme="minorBidi" w:hAnsiTheme="minorBidi" w:cstheme="minorBidi"/>
                <w:sz w:val="22"/>
                <w:szCs w:val="22"/>
              </w:rPr>
              <w:t>Kontrola jest działaniem niezbędnym, polegającym na weryfikacji stopnia wdrażania uchwały antysmogowej, a także przestrzegania zakazów wprowadzonych tą uchwałą, wdrażania działań naprawczych z Programu oraz przestrzegania zakazu spalania odpadów. Przeprowadzone kontrole mogą wpłynąć na dostosowanie użytkowanych systemów grzewczych do obowiązujących wymagań, a także na zmianę stosowanych paliw, co pośrednio przyczyni się do poprawy jakości powietrza.</w:t>
            </w:r>
          </w:p>
        </w:tc>
      </w:tr>
      <w:tr w:rsidR="00BC5ADB" w:rsidRPr="00192F99" w14:paraId="6D1269C8" w14:textId="77777777" w:rsidTr="0035478D">
        <w:tc>
          <w:tcPr>
            <w:tcW w:w="211" w:type="pct"/>
            <w:noWrap/>
          </w:tcPr>
          <w:p w14:paraId="11D07DAB"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5.</w:t>
            </w:r>
          </w:p>
        </w:tc>
        <w:tc>
          <w:tcPr>
            <w:tcW w:w="1901" w:type="pct"/>
            <w:gridSpan w:val="2"/>
            <w:noWrap/>
          </w:tcPr>
          <w:p w14:paraId="0671BCC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Nazwa i kod strefy</w:t>
            </w:r>
          </w:p>
        </w:tc>
        <w:tc>
          <w:tcPr>
            <w:tcW w:w="2888" w:type="pct"/>
            <w:gridSpan w:val="2"/>
            <w:noWrap/>
          </w:tcPr>
          <w:p w14:paraId="5462CAF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strefa podkarpacka PL1802</w:t>
            </w:r>
          </w:p>
        </w:tc>
      </w:tr>
      <w:tr w:rsidR="00BC5ADB" w:rsidRPr="00192F99" w14:paraId="7060F738" w14:textId="77777777" w:rsidTr="0035478D">
        <w:tc>
          <w:tcPr>
            <w:tcW w:w="211" w:type="pct"/>
            <w:noWrap/>
          </w:tcPr>
          <w:p w14:paraId="767112F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6.</w:t>
            </w:r>
          </w:p>
        </w:tc>
        <w:tc>
          <w:tcPr>
            <w:tcW w:w="1901" w:type="pct"/>
            <w:gridSpan w:val="2"/>
            <w:noWrap/>
          </w:tcPr>
          <w:p w14:paraId="6AF2857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Obszar</w:t>
            </w:r>
          </w:p>
        </w:tc>
        <w:tc>
          <w:tcPr>
            <w:tcW w:w="2888" w:type="pct"/>
            <w:gridSpan w:val="2"/>
            <w:noWrap/>
          </w:tcPr>
          <w:p w14:paraId="74F83047" w14:textId="1F49F460" w:rsidR="00BC5ADB" w:rsidRPr="00885B4B" w:rsidRDefault="004E0CA8" w:rsidP="00192F99">
            <w:pPr>
              <w:rPr>
                <w:rFonts w:asciiTheme="minorBidi" w:hAnsiTheme="minorBidi" w:cstheme="minorBidi"/>
                <w:sz w:val="22"/>
                <w:szCs w:val="22"/>
              </w:rPr>
            </w:pPr>
            <w:r w:rsidRPr="004E0CA8">
              <w:rPr>
                <w:rFonts w:asciiTheme="minorBidi" w:hAnsiTheme="minorBidi" w:cstheme="minorBidi"/>
                <w:sz w:val="22"/>
                <w:szCs w:val="22"/>
              </w:rPr>
              <w:t xml:space="preserve">gmina wiejska Adamówka, gmina wiejska Baligród, gmina wiejska Besko, gmina wiejska Białobrzegi, gmina wiejska Bircza, gmina wiejska Bojanów, gmina wiejska Borowa, gmina wiejska Brzyska, gmina wiejska Bukowsko, gmina wiejska Chłopice, gmina wiejska Chmielnik, gmina wiejska Chorkówka, gmina wiejska Cisna, gmina wiejska Cmolas, gmina wiejska Czarna, gmina wiejska Czarna, gmina wiejska Czarna, gmina wiejska Czermin, gmina wiejska Czudec, gmina wiejska Dębica, gmina wiejska Dębowiec, gmina wiejska Domaradz, gmina miejsko-wiejska Dubiecko, gmina wiejska Dydnia, gmina wiejska Dynów, gmina wiejska Dzikowiec, gmina wiejska Fredropol, gmina wiejska Frysztak, gmina wiejska Gać, gmina wiejska Gawłuszowice, gmina wiejska Gorzyce, gmina wiejska Grębów, gmina wiejska Grodzisko Dolne, gmina wiejska Haczów, gmina wiejska Harasiuki, gmina wiejska Horyniec-Zdrój, gmina wiejska Hyżne, gmina miejsko-wiejska Nisko, gmina miejsko-wiejska Rudnik nad Sanem, gmina miejsko-wiejska Sokołów Małopolski, gmina miejsko-wiejska Ulanów, gmina wiejska Iwierzyce, gmina wiejska Jarocin, gmina wiejska Jarosław, gmina wiejska Jasienica Rosielna, gmina wiejska Jasło, gmina wiejska Jaśliska, gmina miejsko-wiejska Jawornik Polski, gmina miejsko-wiejska Jedlicze, gmina wiejska Jeżowe, gmina wiejska Jodłowa, gmina wiejska Kamień, gmina wiejska Komańcza, gmina wiejska Korczyna, gmina wiejska Krasiczyn, gmina wiejska Krasne, gmina wiejska Krempna, gmina wiejska Krościenko </w:t>
            </w:r>
            <w:proofErr w:type="spellStart"/>
            <w:r w:rsidRPr="004E0CA8">
              <w:rPr>
                <w:rFonts w:asciiTheme="minorBidi" w:hAnsiTheme="minorBidi" w:cstheme="minorBidi"/>
                <w:sz w:val="22"/>
                <w:szCs w:val="22"/>
              </w:rPr>
              <w:t>Wyżne</w:t>
            </w:r>
            <w:proofErr w:type="spellEnd"/>
            <w:r w:rsidRPr="004E0CA8">
              <w:rPr>
                <w:rFonts w:asciiTheme="minorBidi" w:hAnsiTheme="minorBidi" w:cstheme="minorBidi"/>
                <w:sz w:val="22"/>
                <w:szCs w:val="22"/>
              </w:rPr>
              <w:t xml:space="preserve">, gmina wiejska Krzeszów, gmina wiejska Krzywcza, gmina wiejska Kuryłówka, gmina wiejska Laszki, gmina </w:t>
            </w:r>
            <w:r w:rsidRPr="004E0CA8">
              <w:rPr>
                <w:rFonts w:asciiTheme="minorBidi" w:hAnsiTheme="minorBidi" w:cstheme="minorBidi"/>
                <w:sz w:val="22"/>
                <w:szCs w:val="22"/>
              </w:rPr>
              <w:lastRenderedPageBreak/>
              <w:t xml:space="preserve">wiejska Leżajsk, gmina wiejska Lubaczów, gmina wiejska Lubenia, gmina wiejska Lutowiska, gmina wiejska Łańcut, gmina wiejska Majdan Królewski, gmina wiejska Markowa, gmina wiejska Medyka, gmina wiejska Miejsce Piastowe, gmina wiejska Mielec, gmina wiejska Niebylec, gmina wiejska Niwiska, gmina wiejska Nowy Żmigród, gmina wiejska Nozdrzec, gmina wiejska Olszanica, gmina wiejska Orły, gmina wiejska Osiek Jasielski, gmina wiejska Ostrów, gmina wiejska Padew Narodowa, gmina wiejska Pawłosiów, gmina wiejska Przemyśl, gmina wiejska Przeworsk, gmina wiejska Pysznica, gmina wiejska Radomyśl nad Sanem, gmina wiejska Radymno, gmina wiejska Rakszawa, gmina wiejska Raniżów, gmina wiejska Rokietnica, gmina wiejska Roźwienica, gmina wiejska Sanok, gmina wiejska Skołyszyn, gmina wiejska Solina, gmina wiejska Stary Dzików, gmina wiejska Stubno, gmina wiejska Świlcza, gmina wiejska Tarnowiec, gmina wiejska Tryńcza, gmina wiejska Trzebownisko, gmina wiejska Tuszów Narodowy, gmina wiejska Tyrawa Wołoska, gmina wiejska Wadowice Górne, gmina wiejska Wiązownica, gmina wiejska Wielkie Oczy, gmina wiejska Wielopole Skrzyńskie, gmina wiejska Wiśniowa, gmina wiejska Wojaszówka, gmina wiejska Zaleszany, gmina wiejska Zarszyn, gmina wiejska Zarzecze, gmina wiejska Żołynia, gmina wiejska Żurawica, gmina wiejska Żyraków, gmina miejska Dynów, gmina miejsko-wiejska Baranów Sandomierski, gmina miejsko-wiejska Cieszanów, gmina miejsko-wiejska Lesko, gmina miejsko-wiejska Narol, gmina miejsko-wiejska Nowa Dęba, gmina miejsko-wiejska Oleszyce, gmina miejsko-wiejska Kańczuga, gmina miejsko-wiejska Nowa Sarzyna, gmina miejsko-wiejska Sieniawa, gmina miejsko-wiejska Zagórz, gmina miejska Jarosław, gmina miejska Krosno, gmina miejska Łańcut, gmina miejska Przeworsk, gmina miejska Radymno, gmina miejska Sanok, gmina miejska Stalowa Wola, gmina miejska Tarnobrzeg, gmina miejska Jasło, gmina miejska Leżajsk, gmina miejsko-wiejska Radomyśl Wielki, gmina miejsko-wiejska Błażowa, gmina miejsko-wiejska Boguchwała, gmina miejsko-wiejska Brzostek, gmina miejsko-wiejska Brzozów, gmina miejska Dębica, gmina miejsko-wiejska Dukla, gmina miejsko-wiejska Głogów Małopolski, gmina miejsko-wiejska Iwonicz-Zdrój, gmina miejsko-wiejska Kolbuszowa, gmina miejsko-wiejska Kołaczyce, gmina miejska Lubaczów, gmina </w:t>
            </w:r>
            <w:r w:rsidRPr="004E0CA8">
              <w:rPr>
                <w:rFonts w:asciiTheme="minorBidi" w:hAnsiTheme="minorBidi" w:cstheme="minorBidi"/>
                <w:sz w:val="22"/>
                <w:szCs w:val="22"/>
              </w:rPr>
              <w:lastRenderedPageBreak/>
              <w:t>miejska Mielec, gmina miejsko-wiejska Pilzno, gmina miejsko-wiejska Pruchnik, gmina miejsko-wiejska Przecław, gmina miejska Przemyśl, gmina miejsko-wiejska Ropczyce, gmina miejsko-wiejska Rymanów, gmina miejsko-wiejska Sędziszów Małopolski, gmina miejsko-wiejska Strzyżów, gmina miejsko-wiejska Tyczyn, gmina miejsko-wiejska Ustrzyki Dolne, gmina miejsko-wiejska Zaklików</w:t>
            </w:r>
          </w:p>
        </w:tc>
      </w:tr>
      <w:tr w:rsidR="00BC5ADB" w:rsidRPr="00192F99" w14:paraId="5650E748" w14:textId="77777777" w:rsidTr="0035478D">
        <w:tc>
          <w:tcPr>
            <w:tcW w:w="211" w:type="pct"/>
            <w:noWrap/>
          </w:tcPr>
          <w:p w14:paraId="52F9210B"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7.</w:t>
            </w:r>
          </w:p>
        </w:tc>
        <w:tc>
          <w:tcPr>
            <w:tcW w:w="1901" w:type="pct"/>
            <w:gridSpan w:val="2"/>
            <w:noWrap/>
          </w:tcPr>
          <w:p w14:paraId="3A758D0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Termin zastosowania</w:t>
            </w:r>
          </w:p>
        </w:tc>
        <w:tc>
          <w:tcPr>
            <w:tcW w:w="2888" w:type="pct"/>
            <w:gridSpan w:val="2"/>
            <w:noWrap/>
          </w:tcPr>
          <w:p w14:paraId="4AAFD37B" w14:textId="729E0423"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202</w:t>
            </w:r>
            <w:r w:rsidR="00C4125A">
              <w:rPr>
                <w:rFonts w:asciiTheme="minorBidi" w:hAnsiTheme="minorBidi" w:cstheme="minorBidi"/>
                <w:sz w:val="22"/>
                <w:szCs w:val="22"/>
              </w:rPr>
              <w:t>4</w:t>
            </w:r>
          </w:p>
        </w:tc>
      </w:tr>
      <w:tr w:rsidR="00BC5ADB" w:rsidRPr="00192F99" w14:paraId="136D1A61" w14:textId="77777777" w:rsidTr="0035478D">
        <w:tc>
          <w:tcPr>
            <w:tcW w:w="211" w:type="pct"/>
            <w:noWrap/>
          </w:tcPr>
          <w:p w14:paraId="78C5879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8.</w:t>
            </w:r>
          </w:p>
        </w:tc>
        <w:tc>
          <w:tcPr>
            <w:tcW w:w="1901" w:type="pct"/>
            <w:gridSpan w:val="2"/>
            <w:noWrap/>
          </w:tcPr>
          <w:p w14:paraId="4CEF0B1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Stan zaawansowania realizacji działania naprawczego w odniesieniu do wartości zaplanowanej do wykonania w danym roku sprawozdawczym</w:t>
            </w:r>
          </w:p>
        </w:tc>
        <w:tc>
          <w:tcPr>
            <w:tcW w:w="2888" w:type="pct"/>
            <w:gridSpan w:val="2"/>
            <w:noWrap/>
          </w:tcPr>
          <w:p w14:paraId="098A22FE" w14:textId="7EB72B2D" w:rsidR="00BC5ADB" w:rsidRPr="00885B4B" w:rsidRDefault="00C4125A" w:rsidP="00192F99">
            <w:pPr>
              <w:rPr>
                <w:rFonts w:asciiTheme="minorBidi" w:hAnsiTheme="minorBidi" w:cstheme="minorBidi"/>
                <w:sz w:val="22"/>
                <w:szCs w:val="22"/>
              </w:rPr>
            </w:pPr>
            <w:r w:rsidRPr="00C4125A">
              <w:rPr>
                <w:rFonts w:asciiTheme="minorBidi" w:hAnsiTheme="minorBidi" w:cstheme="minorBidi"/>
                <w:sz w:val="22"/>
                <w:szCs w:val="22"/>
              </w:rPr>
              <w:t>90,89%</w:t>
            </w:r>
          </w:p>
        </w:tc>
      </w:tr>
      <w:tr w:rsidR="00BC5ADB" w:rsidRPr="00192F99" w14:paraId="511BFCD8" w14:textId="77777777" w:rsidTr="0035478D">
        <w:tc>
          <w:tcPr>
            <w:tcW w:w="211" w:type="pct"/>
            <w:noWrap/>
          </w:tcPr>
          <w:p w14:paraId="5B99C63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9.</w:t>
            </w:r>
          </w:p>
        </w:tc>
        <w:tc>
          <w:tcPr>
            <w:tcW w:w="1901" w:type="pct"/>
            <w:gridSpan w:val="2"/>
            <w:noWrap/>
          </w:tcPr>
          <w:p w14:paraId="35570B8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Skala czasowa osiągnięcia redukcji stężenia</w:t>
            </w:r>
          </w:p>
        </w:tc>
        <w:tc>
          <w:tcPr>
            <w:tcW w:w="2888" w:type="pct"/>
            <w:gridSpan w:val="2"/>
            <w:noWrap/>
          </w:tcPr>
          <w:p w14:paraId="6762B739" w14:textId="412B2421" w:rsidR="00BC5ADB" w:rsidRPr="00885B4B" w:rsidRDefault="004064E2" w:rsidP="00192F99">
            <w:pPr>
              <w:rPr>
                <w:rFonts w:asciiTheme="minorBidi" w:hAnsiTheme="minorBidi" w:cstheme="minorBidi"/>
                <w:sz w:val="22"/>
                <w:szCs w:val="22"/>
              </w:rPr>
            </w:pPr>
            <w:r w:rsidRPr="004064E2">
              <w:rPr>
                <w:rFonts w:asciiTheme="minorBidi" w:hAnsiTheme="minorBidi" w:cstheme="minorBidi"/>
                <w:sz w:val="22"/>
                <w:szCs w:val="22"/>
              </w:rPr>
              <w:t>B: średniookresowy (2-4 lat)</w:t>
            </w:r>
          </w:p>
        </w:tc>
      </w:tr>
      <w:tr w:rsidR="00BC5ADB" w:rsidRPr="00192F99" w14:paraId="06301547" w14:textId="77777777" w:rsidTr="0035478D">
        <w:tc>
          <w:tcPr>
            <w:tcW w:w="211" w:type="pct"/>
            <w:noWrap/>
          </w:tcPr>
          <w:p w14:paraId="39BFBCF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10.</w:t>
            </w:r>
          </w:p>
        </w:tc>
        <w:tc>
          <w:tcPr>
            <w:tcW w:w="1901" w:type="pct"/>
            <w:gridSpan w:val="2"/>
            <w:noWrap/>
          </w:tcPr>
          <w:p w14:paraId="0BC1290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Kategoria źródeł emisji, której dotyczy działanie naprawcze</w:t>
            </w:r>
          </w:p>
        </w:tc>
        <w:tc>
          <w:tcPr>
            <w:tcW w:w="2888" w:type="pct"/>
            <w:gridSpan w:val="2"/>
            <w:noWrap/>
          </w:tcPr>
          <w:p w14:paraId="0C50789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D: źródła związane z handlem i mieszkalnictwem</w:t>
            </w:r>
          </w:p>
        </w:tc>
      </w:tr>
      <w:tr w:rsidR="00BC5ADB" w:rsidRPr="00192F99" w14:paraId="56BF767F" w14:textId="77777777" w:rsidTr="0035478D">
        <w:tc>
          <w:tcPr>
            <w:tcW w:w="211" w:type="pct"/>
            <w:noWrap/>
          </w:tcPr>
          <w:p w14:paraId="7DACEA0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11.</w:t>
            </w:r>
          </w:p>
        </w:tc>
        <w:tc>
          <w:tcPr>
            <w:tcW w:w="1901" w:type="pct"/>
            <w:gridSpan w:val="2"/>
            <w:noWrap/>
          </w:tcPr>
          <w:p w14:paraId="6D9B194F" w14:textId="5EC5275D" w:rsidR="00BC5ADB" w:rsidRPr="00885B4B" w:rsidRDefault="00D32B0C" w:rsidP="00192F99">
            <w:pPr>
              <w:rPr>
                <w:rFonts w:asciiTheme="minorBidi" w:hAnsiTheme="minorBidi" w:cstheme="minorBidi"/>
                <w:sz w:val="22"/>
                <w:szCs w:val="22"/>
              </w:rPr>
            </w:pPr>
            <w:r w:rsidRPr="00D32B0C">
              <w:rPr>
                <w:rFonts w:asciiTheme="minorBidi" w:hAnsiTheme="minorBidi" w:cstheme="minorBidi"/>
                <w:sz w:val="22"/>
                <w:szCs w:val="22"/>
              </w:rPr>
              <w:t>Efekt rzeczowy działania naprawczego obliczony (oszacowany) na podstawie wskaźnika(-</w:t>
            </w:r>
            <w:proofErr w:type="spellStart"/>
            <w:r w:rsidRPr="00D32B0C">
              <w:rPr>
                <w:rFonts w:asciiTheme="minorBidi" w:hAnsiTheme="minorBidi" w:cstheme="minorBidi"/>
                <w:sz w:val="22"/>
                <w:szCs w:val="22"/>
              </w:rPr>
              <w:t>ków</w:t>
            </w:r>
            <w:proofErr w:type="spellEnd"/>
            <w:r w:rsidRPr="00D32B0C">
              <w:rPr>
                <w:rFonts w:asciiTheme="minorBidi" w:hAnsiTheme="minorBidi" w:cstheme="minorBidi"/>
                <w:sz w:val="22"/>
                <w:szCs w:val="22"/>
              </w:rPr>
              <w:t>) monitorowania postępu realizacji działania naprawczego w ciągu roku realizacji programu ochrony powietrza</w:t>
            </w:r>
          </w:p>
        </w:tc>
        <w:tc>
          <w:tcPr>
            <w:tcW w:w="2888" w:type="pct"/>
            <w:gridSpan w:val="2"/>
            <w:noWrap/>
          </w:tcPr>
          <w:p w14:paraId="3E628C8F"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Liczba przeprowadzonych kontroli w zakresie przestrzegania wymagań określonych w uchwale, o której mowa w art. 96 ustawy z dnia 27 kwietnia 2001 r. - Prawo ochrony środowiska wraz z podaniem liczby popełnionych wykroczeń, wystawionych mandatów, udzielonych pouczeń oraz spraw skierowanych do sądu</w:t>
            </w:r>
          </w:p>
          <w:p w14:paraId="65B732B2"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kontroli: 6255 szt.</w:t>
            </w:r>
          </w:p>
          <w:p w14:paraId="4020D452"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wykroczeń: 967 szt.</w:t>
            </w:r>
          </w:p>
          <w:p w14:paraId="467E18B8"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mandatów: 30 szt.</w:t>
            </w:r>
          </w:p>
          <w:p w14:paraId="6E8716E5"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pouczeń: 854 szt.</w:t>
            </w:r>
          </w:p>
          <w:p w14:paraId="4F86370B"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spraw: 83 szt.</w:t>
            </w:r>
          </w:p>
          <w:p w14:paraId="6AFA718B"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Liczba przeprowadzonych kontroli w zakresie spalania odpadów i pozostałości roślinnych wraz z podaniem liczby popełnionych wykroczeń, wystawionych mandatów, udzielonych pouczeń oraz spraw skierowanych do sądu</w:t>
            </w:r>
          </w:p>
          <w:p w14:paraId="24E2C574"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kontroli: 2108 szt.</w:t>
            </w:r>
          </w:p>
          <w:p w14:paraId="2ABDB29B"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wykroczeń: 397 szt.</w:t>
            </w:r>
          </w:p>
          <w:p w14:paraId="4A79B861"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mandatów: 59 szt.</w:t>
            </w:r>
          </w:p>
          <w:p w14:paraId="3AA3336F" w14:textId="77777777" w:rsidR="00D32B0C" w:rsidRPr="00D32B0C"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pouczeń: 316 szt.</w:t>
            </w:r>
          </w:p>
          <w:p w14:paraId="7226D4D2" w14:textId="21F90D22" w:rsidR="00BC5ADB" w:rsidRPr="00885B4B" w:rsidRDefault="00D32B0C" w:rsidP="00D32B0C">
            <w:pPr>
              <w:rPr>
                <w:rFonts w:asciiTheme="minorBidi" w:hAnsiTheme="minorBidi" w:cstheme="minorBidi"/>
                <w:sz w:val="22"/>
                <w:szCs w:val="22"/>
              </w:rPr>
            </w:pPr>
            <w:r w:rsidRPr="00D32B0C">
              <w:rPr>
                <w:rFonts w:asciiTheme="minorBidi" w:hAnsiTheme="minorBidi" w:cstheme="minorBidi"/>
                <w:sz w:val="22"/>
                <w:szCs w:val="22"/>
              </w:rPr>
              <w:t>- liczba spraw: 22 szt.</w:t>
            </w:r>
          </w:p>
        </w:tc>
      </w:tr>
      <w:tr w:rsidR="00BC5ADB" w:rsidRPr="00192F99" w14:paraId="0D88A640" w14:textId="77777777" w:rsidTr="0035478D">
        <w:tc>
          <w:tcPr>
            <w:tcW w:w="211" w:type="pct"/>
            <w:noWrap/>
          </w:tcPr>
          <w:p w14:paraId="0A31C9D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12.</w:t>
            </w:r>
          </w:p>
        </w:tc>
        <w:tc>
          <w:tcPr>
            <w:tcW w:w="1901" w:type="pct"/>
            <w:gridSpan w:val="2"/>
            <w:noWrap/>
          </w:tcPr>
          <w:p w14:paraId="331A1A6C" w14:textId="1588D108" w:rsidR="00BC5ADB" w:rsidRPr="00885B4B" w:rsidRDefault="00B91D5D" w:rsidP="00192F99">
            <w:pPr>
              <w:rPr>
                <w:rFonts w:asciiTheme="minorBidi" w:hAnsiTheme="minorBidi" w:cstheme="minorBidi"/>
                <w:sz w:val="22"/>
                <w:szCs w:val="22"/>
              </w:rPr>
            </w:pPr>
            <w:r w:rsidRPr="00B91D5D">
              <w:rPr>
                <w:rFonts w:asciiTheme="minorBidi" w:hAnsiTheme="minorBidi" w:cstheme="minorBidi"/>
                <w:sz w:val="22"/>
                <w:szCs w:val="22"/>
              </w:rPr>
              <w:t>Redukcja wielkości emisji poszczególnych substancji w powietrzu osiągnięta w wyniku realizacji działania naprawczego w ciągu roku realizacji programu ochrony powietrza (Mg/rok)</w:t>
            </w:r>
          </w:p>
        </w:tc>
        <w:tc>
          <w:tcPr>
            <w:tcW w:w="2888" w:type="pct"/>
            <w:gridSpan w:val="2"/>
            <w:noWrap/>
          </w:tcPr>
          <w:p w14:paraId="0B7473B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t>
            </w:r>
          </w:p>
        </w:tc>
      </w:tr>
      <w:tr w:rsidR="00BC5ADB" w:rsidRPr="00192F99" w14:paraId="45583CC3" w14:textId="77777777" w:rsidTr="0035478D">
        <w:tc>
          <w:tcPr>
            <w:tcW w:w="211" w:type="pct"/>
            <w:noWrap/>
          </w:tcPr>
          <w:p w14:paraId="4E5EAC82"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13.</w:t>
            </w:r>
          </w:p>
        </w:tc>
        <w:tc>
          <w:tcPr>
            <w:tcW w:w="1901" w:type="pct"/>
            <w:gridSpan w:val="2"/>
            <w:noWrap/>
          </w:tcPr>
          <w:p w14:paraId="210CC71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Wysokość poniesionych kosztów (w PLN)</w:t>
            </w:r>
          </w:p>
        </w:tc>
        <w:tc>
          <w:tcPr>
            <w:tcW w:w="2888" w:type="pct"/>
            <w:gridSpan w:val="2"/>
            <w:noWrap/>
          </w:tcPr>
          <w:p w14:paraId="4616FFE6" w14:textId="77777777" w:rsidR="00FB33E7" w:rsidRPr="00FB33E7" w:rsidRDefault="00FB33E7" w:rsidP="00FB33E7">
            <w:pPr>
              <w:rPr>
                <w:rFonts w:asciiTheme="minorBidi" w:hAnsiTheme="minorBidi" w:cstheme="minorBidi"/>
                <w:sz w:val="22"/>
                <w:szCs w:val="22"/>
              </w:rPr>
            </w:pPr>
            <w:r w:rsidRPr="00FB33E7">
              <w:rPr>
                <w:rFonts w:asciiTheme="minorBidi" w:hAnsiTheme="minorBidi" w:cstheme="minorBidi"/>
                <w:sz w:val="22"/>
                <w:szCs w:val="22"/>
              </w:rPr>
              <w:t>Budżet jednostki samorządowej 71 238,14</w:t>
            </w:r>
          </w:p>
          <w:p w14:paraId="7B6403AD" w14:textId="77777777" w:rsidR="00FB33E7" w:rsidRPr="00FB33E7" w:rsidRDefault="00FB33E7" w:rsidP="00FB33E7">
            <w:pPr>
              <w:rPr>
                <w:rFonts w:asciiTheme="minorBidi" w:hAnsiTheme="minorBidi" w:cstheme="minorBidi"/>
                <w:sz w:val="22"/>
                <w:szCs w:val="22"/>
              </w:rPr>
            </w:pPr>
            <w:r w:rsidRPr="00FB33E7">
              <w:rPr>
                <w:rFonts w:asciiTheme="minorBidi" w:hAnsiTheme="minorBidi" w:cstheme="minorBidi"/>
                <w:sz w:val="22"/>
                <w:szCs w:val="22"/>
              </w:rPr>
              <w:t>Wojewódzki Fundusz Ochrony Środowiska i Gospodarki Wodnej 7 002,70</w:t>
            </w:r>
          </w:p>
          <w:p w14:paraId="46EDFDFB" w14:textId="77777777" w:rsidR="00FB33E7" w:rsidRPr="00FB33E7" w:rsidRDefault="00FB33E7" w:rsidP="00FB33E7">
            <w:pPr>
              <w:rPr>
                <w:rFonts w:asciiTheme="minorBidi" w:hAnsiTheme="minorBidi" w:cstheme="minorBidi"/>
                <w:sz w:val="22"/>
                <w:szCs w:val="22"/>
              </w:rPr>
            </w:pPr>
            <w:r w:rsidRPr="00FB33E7">
              <w:rPr>
                <w:rFonts w:asciiTheme="minorBidi" w:hAnsiTheme="minorBidi" w:cstheme="minorBidi"/>
                <w:sz w:val="22"/>
                <w:szCs w:val="22"/>
              </w:rPr>
              <w:t>Inne źródła finansowania (w uwagach podać jakie) 49 938,98</w:t>
            </w:r>
          </w:p>
          <w:p w14:paraId="023EFC0D" w14:textId="33356305" w:rsidR="00BC5ADB" w:rsidRPr="00885B4B" w:rsidRDefault="00FB33E7" w:rsidP="00FB33E7">
            <w:pPr>
              <w:rPr>
                <w:rFonts w:asciiTheme="minorBidi" w:hAnsiTheme="minorBidi" w:cstheme="minorBidi"/>
                <w:sz w:val="22"/>
                <w:szCs w:val="22"/>
              </w:rPr>
            </w:pPr>
            <w:r w:rsidRPr="00FB33E7">
              <w:rPr>
                <w:rFonts w:asciiTheme="minorBidi" w:hAnsiTheme="minorBidi" w:cstheme="minorBidi"/>
                <w:sz w:val="22"/>
                <w:szCs w:val="22"/>
              </w:rPr>
              <w:t>Łącznie 128 179,82</w:t>
            </w:r>
          </w:p>
        </w:tc>
      </w:tr>
      <w:tr w:rsidR="00BC5ADB" w:rsidRPr="00192F99" w14:paraId="466F6ACC" w14:textId="77777777" w:rsidTr="0035478D">
        <w:tc>
          <w:tcPr>
            <w:tcW w:w="211" w:type="pct"/>
            <w:noWrap/>
          </w:tcPr>
          <w:p w14:paraId="651FEDF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14.</w:t>
            </w:r>
          </w:p>
        </w:tc>
        <w:tc>
          <w:tcPr>
            <w:tcW w:w="1901" w:type="pct"/>
            <w:gridSpan w:val="2"/>
            <w:noWrap/>
          </w:tcPr>
          <w:p w14:paraId="14F90782"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Wysokość poniesionych kosztów (w EUR)</w:t>
            </w:r>
          </w:p>
        </w:tc>
        <w:tc>
          <w:tcPr>
            <w:tcW w:w="2888" w:type="pct"/>
            <w:gridSpan w:val="2"/>
            <w:noWrap/>
          </w:tcPr>
          <w:p w14:paraId="30A1B37C" w14:textId="6273656E" w:rsidR="00BC5ADB" w:rsidRPr="00885B4B" w:rsidRDefault="00272E6A" w:rsidP="00192F99">
            <w:pPr>
              <w:rPr>
                <w:rFonts w:asciiTheme="minorBidi" w:hAnsiTheme="minorBidi" w:cstheme="minorBidi"/>
                <w:sz w:val="22"/>
                <w:szCs w:val="22"/>
              </w:rPr>
            </w:pPr>
            <w:r w:rsidRPr="00272E6A">
              <w:rPr>
                <w:rFonts w:asciiTheme="minorBidi" w:hAnsiTheme="minorBidi" w:cstheme="minorBidi"/>
                <w:sz w:val="22"/>
                <w:szCs w:val="22"/>
              </w:rPr>
              <w:t>30 582,35 przyjęto kurs średni euro (EUR) z dnia 27.03.2025 nr 060/A/NBP/2025 wynoszący 4,1913</w:t>
            </w:r>
          </w:p>
        </w:tc>
      </w:tr>
      <w:tr w:rsidR="00BC5ADB" w:rsidRPr="00192F99" w14:paraId="1AA55F6A" w14:textId="77777777" w:rsidTr="0035478D">
        <w:tc>
          <w:tcPr>
            <w:tcW w:w="211" w:type="pct"/>
            <w:noWrap/>
          </w:tcPr>
          <w:p w14:paraId="3B60EA4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15.</w:t>
            </w:r>
          </w:p>
        </w:tc>
        <w:tc>
          <w:tcPr>
            <w:tcW w:w="1901" w:type="pct"/>
            <w:gridSpan w:val="2"/>
            <w:noWrap/>
          </w:tcPr>
          <w:p w14:paraId="10087B4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Uwagi</w:t>
            </w:r>
          </w:p>
        </w:tc>
        <w:tc>
          <w:tcPr>
            <w:tcW w:w="2888" w:type="pct"/>
            <w:gridSpan w:val="2"/>
            <w:noWrap/>
          </w:tcPr>
          <w:p w14:paraId="306E8307" w14:textId="77777777" w:rsidR="00BC5ADB" w:rsidRPr="00885B4B" w:rsidRDefault="00BC5ADB" w:rsidP="00192F99">
            <w:pPr>
              <w:rPr>
                <w:rFonts w:asciiTheme="minorBidi" w:hAnsiTheme="minorBidi" w:cstheme="minorBidi"/>
                <w:sz w:val="22"/>
                <w:szCs w:val="22"/>
              </w:rPr>
            </w:pPr>
          </w:p>
        </w:tc>
      </w:tr>
      <w:tr w:rsidR="00BC5ADB" w:rsidRPr="00192F99" w14:paraId="05EE8556" w14:textId="77777777" w:rsidTr="0035478D">
        <w:tc>
          <w:tcPr>
            <w:tcW w:w="211" w:type="pct"/>
            <w:noWrap/>
          </w:tcPr>
          <w:p w14:paraId="755D552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Lp.</w:t>
            </w:r>
          </w:p>
        </w:tc>
        <w:tc>
          <w:tcPr>
            <w:tcW w:w="1901" w:type="pct"/>
            <w:gridSpan w:val="2"/>
            <w:noWrap/>
          </w:tcPr>
          <w:p w14:paraId="18980F8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Zawartość</w:t>
            </w:r>
          </w:p>
        </w:tc>
        <w:tc>
          <w:tcPr>
            <w:tcW w:w="2888" w:type="pct"/>
            <w:gridSpan w:val="2"/>
            <w:noWrap/>
          </w:tcPr>
          <w:p w14:paraId="1C97C85E" w14:textId="1E42BA9F"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 xml:space="preserve">Odpowiedź (działanie naprawcze nr </w:t>
            </w:r>
            <w:r w:rsidR="0035478D">
              <w:rPr>
                <w:rFonts w:asciiTheme="minorBidi" w:hAnsiTheme="minorBidi" w:cstheme="minorBidi"/>
                <w:sz w:val="22"/>
                <w:szCs w:val="22"/>
              </w:rPr>
              <w:t>3</w:t>
            </w:r>
            <w:r w:rsidRPr="00885B4B">
              <w:rPr>
                <w:rFonts w:asciiTheme="minorBidi" w:hAnsiTheme="minorBidi" w:cstheme="minorBidi"/>
                <w:sz w:val="22"/>
                <w:szCs w:val="22"/>
              </w:rPr>
              <w:t>)</w:t>
            </w:r>
          </w:p>
        </w:tc>
      </w:tr>
      <w:tr w:rsidR="00BC5ADB" w:rsidRPr="00192F99" w14:paraId="3AF3B45F" w14:textId="77777777" w:rsidTr="0035478D">
        <w:tc>
          <w:tcPr>
            <w:tcW w:w="211" w:type="pct"/>
            <w:noWrap/>
          </w:tcPr>
          <w:p w14:paraId="2A7DD6C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w:t>
            </w:r>
          </w:p>
        </w:tc>
        <w:tc>
          <w:tcPr>
            <w:tcW w:w="1901" w:type="pct"/>
            <w:gridSpan w:val="2"/>
            <w:noWrap/>
          </w:tcPr>
          <w:p w14:paraId="38A5ACB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działania naprawczego</w:t>
            </w:r>
          </w:p>
        </w:tc>
        <w:tc>
          <w:tcPr>
            <w:tcW w:w="2888" w:type="pct"/>
            <w:gridSpan w:val="2"/>
            <w:noWrap/>
          </w:tcPr>
          <w:p w14:paraId="46E0D90D" w14:textId="77777777" w:rsidR="00BC5ADB" w:rsidRPr="00885B4B" w:rsidRDefault="00BC5ADB" w:rsidP="00192F99">
            <w:pPr>
              <w:rPr>
                <w:rFonts w:asciiTheme="minorBidi" w:hAnsiTheme="minorBidi" w:cstheme="minorBidi"/>
                <w:sz w:val="22"/>
                <w:szCs w:val="22"/>
              </w:rPr>
            </w:pPr>
            <w:proofErr w:type="spellStart"/>
            <w:r w:rsidRPr="00885B4B">
              <w:rPr>
                <w:rFonts w:asciiTheme="minorBidi" w:hAnsiTheme="minorBidi" w:cstheme="minorBidi"/>
                <w:sz w:val="22"/>
                <w:szCs w:val="22"/>
              </w:rPr>
              <w:t>PsObZi</w:t>
            </w:r>
            <w:proofErr w:type="spellEnd"/>
          </w:p>
        </w:tc>
      </w:tr>
      <w:tr w:rsidR="00BC5ADB" w:rsidRPr="00192F99" w14:paraId="40EF4EF4" w14:textId="77777777" w:rsidTr="0035478D">
        <w:tc>
          <w:tcPr>
            <w:tcW w:w="211" w:type="pct"/>
            <w:noWrap/>
          </w:tcPr>
          <w:p w14:paraId="325B628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2.</w:t>
            </w:r>
          </w:p>
        </w:tc>
        <w:tc>
          <w:tcPr>
            <w:tcW w:w="1901" w:type="pct"/>
            <w:gridSpan w:val="2"/>
            <w:noWrap/>
          </w:tcPr>
          <w:p w14:paraId="76DF897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Tytuł</w:t>
            </w:r>
          </w:p>
        </w:tc>
        <w:tc>
          <w:tcPr>
            <w:tcW w:w="2888" w:type="pct"/>
            <w:gridSpan w:val="2"/>
            <w:noWrap/>
          </w:tcPr>
          <w:p w14:paraId="78AA864E" w14:textId="110E4B7F" w:rsidR="00BC5ADB" w:rsidRPr="00885B4B" w:rsidRDefault="00FB069B" w:rsidP="00192F99">
            <w:pPr>
              <w:rPr>
                <w:rFonts w:asciiTheme="minorBidi" w:hAnsiTheme="minorBidi" w:cstheme="minorBidi"/>
                <w:sz w:val="22"/>
                <w:szCs w:val="22"/>
              </w:rPr>
            </w:pPr>
            <w:r w:rsidRPr="00FB069B">
              <w:rPr>
                <w:rFonts w:asciiTheme="minorBidi" w:hAnsiTheme="minorBidi" w:cstheme="minorBidi"/>
                <w:sz w:val="22"/>
                <w:szCs w:val="22"/>
              </w:rPr>
              <w:t>Zwiększanie udziału zieleni w miastach strefy podkarpackiej o liczbie mieszkańców większej niż 5 000 osób</w:t>
            </w:r>
          </w:p>
        </w:tc>
      </w:tr>
      <w:tr w:rsidR="00BC5ADB" w:rsidRPr="00192F99" w14:paraId="19A756D1" w14:textId="77777777" w:rsidTr="0035478D">
        <w:tc>
          <w:tcPr>
            <w:tcW w:w="211" w:type="pct"/>
            <w:noWrap/>
          </w:tcPr>
          <w:p w14:paraId="37B4C0C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3.</w:t>
            </w:r>
          </w:p>
        </w:tc>
        <w:tc>
          <w:tcPr>
            <w:tcW w:w="1901" w:type="pct"/>
            <w:gridSpan w:val="2"/>
            <w:noWrap/>
          </w:tcPr>
          <w:p w14:paraId="2C547FD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sytuacji przekroczenia</w:t>
            </w:r>
          </w:p>
        </w:tc>
        <w:tc>
          <w:tcPr>
            <w:tcW w:w="2888" w:type="pct"/>
            <w:gridSpan w:val="2"/>
            <w:noWrap/>
          </w:tcPr>
          <w:p w14:paraId="40B92403" w14:textId="7DDC9C35" w:rsidR="00BC5ADB" w:rsidRPr="00885B4B" w:rsidRDefault="00225424" w:rsidP="00192F99">
            <w:pPr>
              <w:rPr>
                <w:rFonts w:asciiTheme="minorBidi" w:hAnsiTheme="minorBidi" w:cstheme="minorBidi"/>
                <w:sz w:val="22"/>
                <w:szCs w:val="22"/>
              </w:rPr>
            </w:pPr>
            <w:r w:rsidRPr="00225424">
              <w:rPr>
                <w:rFonts w:asciiTheme="minorBidi" w:hAnsiTheme="minorBidi" w:cstheme="minorBidi"/>
                <w:sz w:val="22"/>
                <w:szCs w:val="22"/>
              </w:rPr>
              <w:t xml:space="preserve">PL_Pk_2021_PL1802_B(a)P_a_41 PL_Pk_2021_PL1802_PM10_d_02 PL_Pk_2021_PL1802_PM2,5_a_02 PL_Pk_2021_PL1802_PM10_d_01 PL_Pk_2021_PL1802_PM2,5_a_01 PL_Pk_2021_PL1802_B(a)P_a_13 PL_Pk_2021_PL1802_B(a)P_a_44 PL_Pk_2021_PL1802_B(a)P_a_29 PL_Pk_2021_PL1802_B(a)P_a_69 PL_Pk_2021_PL1802_B(a)P_a_05 PL_Pk_2021_PL1802_B(a)P_a_76 PL_Pk_2021_PL1802_PM2,5_a_04 PL_Pk_2021_PL1802_PM2,5_a_05 PL_Pk_2021_PL1802_B(a)P_a_33 PL_Pk_2021_PL1802_B(a)P_a_72 PL_Pk_2021_PL1802_B(a)P_a_73 PL_Pk_2021_PL1802_B(a)P_a_19 PL_Pk_2021_PL1802_B(a)P_a_79 PL_Pk_2021_PL1802_B(a)P_a_80 PL_Pk_2021_PL1802_B(a)P_a_83 PL_Pk_2021_PL1802_B(a)P_a_09 PL_Pk_2021_PL1802_B(a)P_a_06 PL_Pk_2021_PL1802_B(a)P_a_35 PL_Pk_2021_PL1802_B(a)P_a_39 PL_Pk_2021_PL1802_B(a)P_a_25 PL_Pk_2021_PL1802_PM10_d_06 PL_Pk_2021_PL1802_PM10_d_08 PL_Pk_2021_PL1802_PM10_d_09 PL_Pk_2021_PL1802_PM10_d_10 PL_Pk_2021_PL1802_PM10_d_11 PL_Pk_2021_PL1802_PM10_d_12 </w:t>
            </w:r>
            <w:r w:rsidRPr="00225424">
              <w:rPr>
                <w:rFonts w:asciiTheme="minorBidi" w:hAnsiTheme="minorBidi" w:cstheme="minorBidi"/>
                <w:sz w:val="22"/>
                <w:szCs w:val="22"/>
              </w:rPr>
              <w:lastRenderedPageBreak/>
              <w:t>PL_Pk_2021_PL1802_PM2,5_a_09 PL_Pk_2021_PL1802_PM2,5_a_10 PL_Pk_2021_PL1802_PM2,5_a_13 PL_Pk_2021_PL1802_B(a)P_a_02 PL_Pk_2021_PL1802_B(a)P_a_23 PL_Pk_2021_PL1802_B(a)P_a_07 PL_Pk_2021_PL1802_PM2,5_a_03 PL_Pk_2021_PL1802_B(a)P_a_17 PL_Pk_2021_PL1802_B(a)P_a_04 PL_Pk_2021_PL1802_B(a)P_a_24 PL_Pk_2021_PL1802_B(a)P_a_53</w:t>
            </w:r>
          </w:p>
        </w:tc>
      </w:tr>
      <w:tr w:rsidR="00BC5ADB" w:rsidRPr="00192F99" w14:paraId="4FE8A030" w14:textId="77777777" w:rsidTr="0035478D">
        <w:tc>
          <w:tcPr>
            <w:tcW w:w="211" w:type="pct"/>
            <w:noWrap/>
          </w:tcPr>
          <w:p w14:paraId="43BA4D98"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4.</w:t>
            </w:r>
          </w:p>
        </w:tc>
        <w:tc>
          <w:tcPr>
            <w:tcW w:w="1901" w:type="pct"/>
            <w:gridSpan w:val="2"/>
            <w:noWrap/>
          </w:tcPr>
          <w:p w14:paraId="5D3F868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Opis</w:t>
            </w:r>
          </w:p>
        </w:tc>
        <w:tc>
          <w:tcPr>
            <w:tcW w:w="2888" w:type="pct"/>
            <w:gridSpan w:val="2"/>
            <w:noWrap/>
          </w:tcPr>
          <w:p w14:paraId="6917C4DF" w14:textId="2F7CB823" w:rsidR="00BC5ADB" w:rsidRPr="00885B4B" w:rsidRDefault="00070629" w:rsidP="00192F99">
            <w:pPr>
              <w:rPr>
                <w:rFonts w:asciiTheme="minorBidi" w:hAnsiTheme="minorBidi" w:cstheme="minorBidi"/>
                <w:sz w:val="22"/>
                <w:szCs w:val="22"/>
              </w:rPr>
            </w:pPr>
            <w:r w:rsidRPr="00070629">
              <w:rPr>
                <w:rFonts w:asciiTheme="minorBidi" w:hAnsiTheme="minorBidi" w:cstheme="minorBidi"/>
                <w:sz w:val="22"/>
                <w:szCs w:val="22"/>
              </w:rPr>
              <w:t>Realizacja działania będzie odbywała się poprzez tworzenie zielonej infrastruktury , funkcyjnych obszarów zielonych, rewitalizację zieleni oraz wzbogacanie terenów zieleni (zagęszczanie, dosadzenia) sprzyjających poprawie warunków mikroklimatycznych i powodujących poprawę wymiany cieplnej.</w:t>
            </w:r>
          </w:p>
        </w:tc>
      </w:tr>
      <w:tr w:rsidR="00BC5ADB" w:rsidRPr="00192F99" w14:paraId="75D85B65" w14:textId="77777777" w:rsidTr="0035478D">
        <w:tc>
          <w:tcPr>
            <w:tcW w:w="211" w:type="pct"/>
            <w:noWrap/>
          </w:tcPr>
          <w:p w14:paraId="2A5630F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5.</w:t>
            </w:r>
          </w:p>
        </w:tc>
        <w:tc>
          <w:tcPr>
            <w:tcW w:w="1901" w:type="pct"/>
            <w:gridSpan w:val="2"/>
            <w:noWrap/>
          </w:tcPr>
          <w:p w14:paraId="47A18AA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Nazwa i kod strefy</w:t>
            </w:r>
          </w:p>
        </w:tc>
        <w:tc>
          <w:tcPr>
            <w:tcW w:w="2888" w:type="pct"/>
            <w:gridSpan w:val="2"/>
            <w:noWrap/>
          </w:tcPr>
          <w:p w14:paraId="1B50625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strefa podkarpacka PL1802</w:t>
            </w:r>
          </w:p>
        </w:tc>
      </w:tr>
      <w:tr w:rsidR="00BC5ADB" w:rsidRPr="00192F99" w14:paraId="23CA6347" w14:textId="77777777" w:rsidTr="0035478D">
        <w:tc>
          <w:tcPr>
            <w:tcW w:w="211" w:type="pct"/>
            <w:noWrap/>
          </w:tcPr>
          <w:p w14:paraId="083724B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6.</w:t>
            </w:r>
          </w:p>
        </w:tc>
        <w:tc>
          <w:tcPr>
            <w:tcW w:w="1901" w:type="pct"/>
            <w:gridSpan w:val="2"/>
            <w:noWrap/>
          </w:tcPr>
          <w:p w14:paraId="468806B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Obszar</w:t>
            </w:r>
          </w:p>
        </w:tc>
        <w:tc>
          <w:tcPr>
            <w:tcW w:w="2888" w:type="pct"/>
            <w:gridSpan w:val="2"/>
            <w:noWrap/>
          </w:tcPr>
          <w:p w14:paraId="6B75DDC9" w14:textId="222682D1" w:rsidR="00BC5ADB" w:rsidRPr="00885B4B" w:rsidRDefault="00BC365B" w:rsidP="00192F99">
            <w:pPr>
              <w:rPr>
                <w:rFonts w:asciiTheme="minorBidi" w:hAnsiTheme="minorBidi" w:cstheme="minorBidi"/>
                <w:sz w:val="22"/>
                <w:szCs w:val="22"/>
              </w:rPr>
            </w:pPr>
            <w:r w:rsidRPr="00BC365B">
              <w:rPr>
                <w:rFonts w:asciiTheme="minorBidi" w:hAnsiTheme="minorBidi" w:cstheme="minorBidi"/>
                <w:sz w:val="22"/>
                <w:szCs w:val="22"/>
              </w:rPr>
              <w:t>gmina miejsko-wiejska Nisko, gmina miejsko-wiejska Rudnik nad Sanem, gmina miejsko-wiejska Jedlicze, gmina miejska Dynów, gmina miejsko-wiejska Lesko, gmina miejsko-wiejska Nowa Dęba, gmina miejsko-wiejska Nowa Sarzyna, gmina miejska Jarosław, gmina miejska Krosno, gmina miejska Łańcut, gmina miejska Przeworsk, gmina miejska Radymno, gmina miejska Sanok, gmina miejska Stalowa Wola, gmina miejska Tarnobrzeg, gmina miejska Jasło, gmina miejska Leżajsk, gmina miejsko-wiejska Boguchwała, gmina miejsko-wiejska Brzozów, gmina miejska Dębica, gmina miejsko-wiejska Głogów Małopolski, gmina miejsko-wiejska Kolbuszowa, gmina miejska Lubaczów, gmina miejska Mielec, gmina miejska Przemyśl, gmina miejsko-wiejska Ropczyce, gmina miejsko-wiejska Sędziszów Małopolski, gmina miejsko-wiejska Strzyżów, gmina miejsko-wiejska Ustrzyki Dolne</w:t>
            </w:r>
          </w:p>
        </w:tc>
      </w:tr>
      <w:tr w:rsidR="00BC5ADB" w:rsidRPr="00192F99" w14:paraId="11F71E16" w14:textId="77777777" w:rsidTr="0035478D">
        <w:tc>
          <w:tcPr>
            <w:tcW w:w="211" w:type="pct"/>
            <w:noWrap/>
          </w:tcPr>
          <w:p w14:paraId="264F6CFE"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7.</w:t>
            </w:r>
          </w:p>
        </w:tc>
        <w:tc>
          <w:tcPr>
            <w:tcW w:w="1901" w:type="pct"/>
            <w:gridSpan w:val="2"/>
            <w:noWrap/>
          </w:tcPr>
          <w:p w14:paraId="501509B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Termin zastosowania</w:t>
            </w:r>
          </w:p>
        </w:tc>
        <w:tc>
          <w:tcPr>
            <w:tcW w:w="2888" w:type="pct"/>
            <w:gridSpan w:val="2"/>
            <w:noWrap/>
          </w:tcPr>
          <w:p w14:paraId="52228939" w14:textId="5E56D40F" w:rsidR="00BC5ADB" w:rsidRPr="00885B4B" w:rsidRDefault="009F76AB" w:rsidP="00192F99">
            <w:pPr>
              <w:rPr>
                <w:rFonts w:asciiTheme="minorBidi" w:hAnsiTheme="minorBidi" w:cstheme="minorBidi"/>
                <w:sz w:val="22"/>
                <w:szCs w:val="22"/>
              </w:rPr>
            </w:pPr>
            <w:r w:rsidRPr="009F76AB">
              <w:rPr>
                <w:rFonts w:asciiTheme="minorBidi" w:hAnsiTheme="minorBidi" w:cstheme="minorBidi"/>
                <w:sz w:val="22"/>
                <w:szCs w:val="22"/>
              </w:rPr>
              <w:t>2024</w:t>
            </w:r>
          </w:p>
        </w:tc>
      </w:tr>
      <w:tr w:rsidR="00BC5ADB" w:rsidRPr="00192F99" w14:paraId="5E33D689" w14:textId="77777777" w:rsidTr="0035478D">
        <w:tc>
          <w:tcPr>
            <w:tcW w:w="211" w:type="pct"/>
            <w:noWrap/>
          </w:tcPr>
          <w:p w14:paraId="5049E55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8.</w:t>
            </w:r>
          </w:p>
        </w:tc>
        <w:tc>
          <w:tcPr>
            <w:tcW w:w="1901" w:type="pct"/>
            <w:gridSpan w:val="2"/>
            <w:noWrap/>
          </w:tcPr>
          <w:p w14:paraId="3DEF3E8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Stan zaawansowania realizacji działania naprawczego w odniesieniu do wartości zaplanowanej do wykonania w danym roku sprawozdawczym</w:t>
            </w:r>
          </w:p>
        </w:tc>
        <w:tc>
          <w:tcPr>
            <w:tcW w:w="2888" w:type="pct"/>
            <w:gridSpan w:val="2"/>
            <w:noWrap/>
          </w:tcPr>
          <w:p w14:paraId="1E3E7C50" w14:textId="6B34B600" w:rsidR="00BC5ADB" w:rsidRPr="00885B4B" w:rsidRDefault="00117D38" w:rsidP="00192F99">
            <w:pPr>
              <w:rPr>
                <w:rFonts w:asciiTheme="minorBidi" w:hAnsiTheme="minorBidi" w:cstheme="minorBidi"/>
                <w:sz w:val="22"/>
                <w:szCs w:val="22"/>
              </w:rPr>
            </w:pPr>
            <w:r w:rsidRPr="00117D38">
              <w:rPr>
                <w:rFonts w:asciiTheme="minorBidi" w:hAnsiTheme="minorBidi" w:cstheme="minorBidi"/>
                <w:sz w:val="22"/>
                <w:szCs w:val="22"/>
              </w:rPr>
              <w:t>65,87%</w:t>
            </w:r>
          </w:p>
        </w:tc>
      </w:tr>
      <w:tr w:rsidR="00BC5ADB" w:rsidRPr="00192F99" w14:paraId="1BB0AE68" w14:textId="77777777" w:rsidTr="0035478D">
        <w:tc>
          <w:tcPr>
            <w:tcW w:w="211" w:type="pct"/>
            <w:noWrap/>
          </w:tcPr>
          <w:p w14:paraId="05BA3EE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9.</w:t>
            </w:r>
          </w:p>
        </w:tc>
        <w:tc>
          <w:tcPr>
            <w:tcW w:w="1901" w:type="pct"/>
            <w:gridSpan w:val="2"/>
            <w:noWrap/>
          </w:tcPr>
          <w:p w14:paraId="550CFF4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Skala czasowa osiągnięcia redukcji stężenia</w:t>
            </w:r>
          </w:p>
        </w:tc>
        <w:tc>
          <w:tcPr>
            <w:tcW w:w="2888" w:type="pct"/>
            <w:gridSpan w:val="2"/>
            <w:noWrap/>
          </w:tcPr>
          <w:p w14:paraId="6EAA70A7" w14:textId="6374226C" w:rsidR="00BC5ADB" w:rsidRPr="00885B4B" w:rsidRDefault="00CA413B" w:rsidP="00192F99">
            <w:pPr>
              <w:rPr>
                <w:rFonts w:asciiTheme="minorBidi" w:hAnsiTheme="minorBidi" w:cstheme="minorBidi"/>
                <w:sz w:val="22"/>
                <w:szCs w:val="22"/>
              </w:rPr>
            </w:pPr>
            <w:r w:rsidRPr="00CA413B">
              <w:rPr>
                <w:rFonts w:asciiTheme="minorBidi" w:hAnsiTheme="minorBidi" w:cstheme="minorBidi"/>
                <w:sz w:val="22"/>
                <w:szCs w:val="22"/>
              </w:rPr>
              <w:t>B: średniookresowy (2-4 lat)</w:t>
            </w:r>
          </w:p>
        </w:tc>
      </w:tr>
      <w:tr w:rsidR="00BC5ADB" w:rsidRPr="00192F99" w14:paraId="2226E378" w14:textId="77777777" w:rsidTr="0035478D">
        <w:tc>
          <w:tcPr>
            <w:tcW w:w="211" w:type="pct"/>
            <w:noWrap/>
          </w:tcPr>
          <w:p w14:paraId="641F8972"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10.</w:t>
            </w:r>
          </w:p>
        </w:tc>
        <w:tc>
          <w:tcPr>
            <w:tcW w:w="1901" w:type="pct"/>
            <w:gridSpan w:val="2"/>
            <w:noWrap/>
          </w:tcPr>
          <w:p w14:paraId="28E8C71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Kategoria źródeł emisji, której dotyczy działanie naprawcze</w:t>
            </w:r>
          </w:p>
        </w:tc>
        <w:tc>
          <w:tcPr>
            <w:tcW w:w="2888" w:type="pct"/>
            <w:gridSpan w:val="2"/>
            <w:noWrap/>
          </w:tcPr>
          <w:p w14:paraId="052972D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A: transport</w:t>
            </w:r>
          </w:p>
        </w:tc>
      </w:tr>
      <w:tr w:rsidR="00BC5ADB" w:rsidRPr="00192F99" w14:paraId="5C1ED95C" w14:textId="77777777" w:rsidTr="0035478D">
        <w:tc>
          <w:tcPr>
            <w:tcW w:w="211" w:type="pct"/>
            <w:noWrap/>
          </w:tcPr>
          <w:p w14:paraId="48F12BC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11.</w:t>
            </w:r>
          </w:p>
        </w:tc>
        <w:tc>
          <w:tcPr>
            <w:tcW w:w="1901" w:type="pct"/>
            <w:gridSpan w:val="2"/>
            <w:noWrap/>
          </w:tcPr>
          <w:p w14:paraId="6728C861" w14:textId="03EFD3DD" w:rsidR="00BC5ADB" w:rsidRPr="00885B4B" w:rsidRDefault="00102FDE" w:rsidP="00192F99">
            <w:pPr>
              <w:rPr>
                <w:rFonts w:asciiTheme="minorBidi" w:hAnsiTheme="minorBidi" w:cstheme="minorBidi"/>
                <w:sz w:val="22"/>
                <w:szCs w:val="22"/>
              </w:rPr>
            </w:pPr>
            <w:r w:rsidRPr="00102FDE">
              <w:rPr>
                <w:rFonts w:asciiTheme="minorBidi" w:hAnsiTheme="minorBidi" w:cstheme="minorBidi"/>
                <w:sz w:val="22"/>
                <w:szCs w:val="22"/>
              </w:rPr>
              <w:t>Efekt rzeczowy działania naprawczego obliczony (oszacowany) na podstawie wskaźnika(-</w:t>
            </w:r>
            <w:proofErr w:type="spellStart"/>
            <w:r w:rsidRPr="00102FDE">
              <w:rPr>
                <w:rFonts w:asciiTheme="minorBidi" w:hAnsiTheme="minorBidi" w:cstheme="minorBidi"/>
                <w:sz w:val="22"/>
                <w:szCs w:val="22"/>
              </w:rPr>
              <w:t>ków</w:t>
            </w:r>
            <w:proofErr w:type="spellEnd"/>
            <w:r w:rsidRPr="00102FDE">
              <w:rPr>
                <w:rFonts w:asciiTheme="minorBidi" w:hAnsiTheme="minorBidi" w:cstheme="minorBidi"/>
                <w:sz w:val="22"/>
                <w:szCs w:val="22"/>
              </w:rPr>
              <w:t>) monitorowania postępu realizacji działania naprawczego w ciągu roku realizacji programu ochrony powietrza</w:t>
            </w:r>
          </w:p>
        </w:tc>
        <w:tc>
          <w:tcPr>
            <w:tcW w:w="2888" w:type="pct"/>
            <w:gridSpan w:val="2"/>
            <w:noWrap/>
          </w:tcPr>
          <w:p w14:paraId="229C2AB3" w14:textId="29AC3C9F" w:rsidR="00BC5ADB" w:rsidRPr="00885B4B" w:rsidRDefault="00854869" w:rsidP="00192F99">
            <w:pPr>
              <w:rPr>
                <w:rFonts w:asciiTheme="minorBidi" w:hAnsiTheme="minorBidi" w:cstheme="minorBidi"/>
                <w:sz w:val="22"/>
                <w:szCs w:val="22"/>
              </w:rPr>
            </w:pPr>
            <w:r w:rsidRPr="00854869">
              <w:rPr>
                <w:rFonts w:asciiTheme="minorBidi" w:hAnsiTheme="minorBidi" w:cstheme="minorBidi"/>
                <w:sz w:val="22"/>
                <w:szCs w:val="22"/>
              </w:rPr>
              <w:t>Powierzchnia nowo nasadzonej zieleni: 43,3887 ha</w:t>
            </w:r>
          </w:p>
        </w:tc>
      </w:tr>
      <w:tr w:rsidR="00BC5ADB" w:rsidRPr="00192F99" w14:paraId="741F311C" w14:textId="77777777" w:rsidTr="0035478D">
        <w:tc>
          <w:tcPr>
            <w:tcW w:w="211" w:type="pct"/>
            <w:noWrap/>
          </w:tcPr>
          <w:p w14:paraId="26859170"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12.</w:t>
            </w:r>
          </w:p>
        </w:tc>
        <w:tc>
          <w:tcPr>
            <w:tcW w:w="1901" w:type="pct"/>
            <w:gridSpan w:val="2"/>
            <w:noWrap/>
          </w:tcPr>
          <w:p w14:paraId="6D29488E" w14:textId="48112D22" w:rsidR="00BC5ADB" w:rsidRPr="00885B4B" w:rsidRDefault="00C53CC3" w:rsidP="00192F99">
            <w:pPr>
              <w:rPr>
                <w:rFonts w:asciiTheme="minorBidi" w:hAnsiTheme="minorBidi" w:cstheme="minorBidi"/>
                <w:sz w:val="22"/>
                <w:szCs w:val="22"/>
              </w:rPr>
            </w:pPr>
            <w:r w:rsidRPr="00C53CC3">
              <w:rPr>
                <w:rFonts w:asciiTheme="minorBidi" w:hAnsiTheme="minorBidi" w:cstheme="minorBidi"/>
                <w:sz w:val="22"/>
                <w:szCs w:val="22"/>
              </w:rPr>
              <w:t>Redukcja wielkości emisji poszczególnych substancji w powietrzu osiągnięta w wyniku realizacji działania naprawczego w ciągu roku realizacji programu ochrony powietrza (Mg/rok)</w:t>
            </w:r>
          </w:p>
        </w:tc>
        <w:tc>
          <w:tcPr>
            <w:tcW w:w="2888" w:type="pct"/>
            <w:gridSpan w:val="2"/>
            <w:noWrap/>
          </w:tcPr>
          <w:p w14:paraId="3E2AA538" w14:textId="77777777" w:rsidR="00C53CC3" w:rsidRPr="00C53CC3" w:rsidRDefault="00C53CC3" w:rsidP="00C53CC3">
            <w:pPr>
              <w:rPr>
                <w:rFonts w:asciiTheme="minorBidi" w:hAnsiTheme="minorBidi" w:cstheme="minorBidi"/>
                <w:sz w:val="22"/>
                <w:szCs w:val="22"/>
              </w:rPr>
            </w:pPr>
            <w:r w:rsidRPr="00C53CC3">
              <w:rPr>
                <w:rFonts w:asciiTheme="minorBidi" w:hAnsiTheme="minorBidi" w:cstheme="minorBidi"/>
                <w:sz w:val="22"/>
                <w:szCs w:val="22"/>
              </w:rPr>
              <w:t>pył zawieszony PM10 = 0,868 Mg/rok</w:t>
            </w:r>
          </w:p>
          <w:p w14:paraId="63D16BBE" w14:textId="051132EF" w:rsidR="00BC5ADB" w:rsidRPr="00885B4B" w:rsidRDefault="00C53CC3" w:rsidP="00C53CC3">
            <w:pPr>
              <w:rPr>
                <w:rFonts w:asciiTheme="minorBidi" w:hAnsiTheme="minorBidi" w:cstheme="minorBidi"/>
                <w:sz w:val="22"/>
                <w:szCs w:val="22"/>
              </w:rPr>
            </w:pPr>
            <w:r w:rsidRPr="00C53CC3">
              <w:rPr>
                <w:rFonts w:asciiTheme="minorBidi" w:hAnsiTheme="minorBidi" w:cstheme="minorBidi"/>
                <w:sz w:val="22"/>
                <w:szCs w:val="22"/>
              </w:rPr>
              <w:t>pył zawieszony PM2,5 = 0,434 Mg/rok</w:t>
            </w:r>
          </w:p>
        </w:tc>
      </w:tr>
      <w:tr w:rsidR="00BC5ADB" w:rsidRPr="00192F99" w14:paraId="1AB6654F" w14:textId="77777777" w:rsidTr="0035478D">
        <w:tc>
          <w:tcPr>
            <w:tcW w:w="211" w:type="pct"/>
            <w:noWrap/>
          </w:tcPr>
          <w:p w14:paraId="6BABFE3F"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13.</w:t>
            </w:r>
          </w:p>
        </w:tc>
        <w:tc>
          <w:tcPr>
            <w:tcW w:w="1901" w:type="pct"/>
            <w:gridSpan w:val="2"/>
            <w:noWrap/>
          </w:tcPr>
          <w:p w14:paraId="4045B97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Wysokość poniesionych kosztów (w PLN)</w:t>
            </w:r>
          </w:p>
        </w:tc>
        <w:tc>
          <w:tcPr>
            <w:tcW w:w="2888" w:type="pct"/>
            <w:gridSpan w:val="2"/>
            <w:noWrap/>
          </w:tcPr>
          <w:p w14:paraId="4DF997A5" w14:textId="77777777" w:rsidR="00FB2E0F" w:rsidRPr="00FB2E0F" w:rsidRDefault="00FB2E0F" w:rsidP="00FB2E0F">
            <w:pPr>
              <w:rPr>
                <w:rFonts w:asciiTheme="minorBidi" w:hAnsiTheme="minorBidi" w:cstheme="minorBidi"/>
                <w:sz w:val="22"/>
                <w:szCs w:val="22"/>
              </w:rPr>
            </w:pPr>
            <w:r w:rsidRPr="00FB2E0F">
              <w:rPr>
                <w:rFonts w:asciiTheme="minorBidi" w:hAnsiTheme="minorBidi" w:cstheme="minorBidi"/>
                <w:sz w:val="22"/>
                <w:szCs w:val="22"/>
              </w:rPr>
              <w:t>Budżet jednostki samorządowej 4 241 854,85</w:t>
            </w:r>
          </w:p>
          <w:p w14:paraId="7B3B64E3" w14:textId="77777777" w:rsidR="00FB2E0F" w:rsidRPr="00FB2E0F" w:rsidRDefault="00FB2E0F" w:rsidP="00FB2E0F">
            <w:pPr>
              <w:rPr>
                <w:rFonts w:asciiTheme="minorBidi" w:hAnsiTheme="minorBidi" w:cstheme="minorBidi"/>
                <w:sz w:val="22"/>
                <w:szCs w:val="22"/>
              </w:rPr>
            </w:pPr>
            <w:r w:rsidRPr="00FB2E0F">
              <w:rPr>
                <w:rFonts w:asciiTheme="minorBidi" w:hAnsiTheme="minorBidi" w:cstheme="minorBidi"/>
                <w:sz w:val="22"/>
                <w:szCs w:val="22"/>
              </w:rPr>
              <w:t>Inne źródła finansowania (w uwagach podać jakie) 351 673,87</w:t>
            </w:r>
          </w:p>
          <w:p w14:paraId="4DE9BAF7" w14:textId="309A5166" w:rsidR="00BC5ADB" w:rsidRPr="00885B4B" w:rsidRDefault="00FB2E0F" w:rsidP="00FB2E0F">
            <w:pPr>
              <w:rPr>
                <w:rFonts w:asciiTheme="minorBidi" w:hAnsiTheme="minorBidi" w:cstheme="minorBidi"/>
                <w:sz w:val="22"/>
                <w:szCs w:val="22"/>
              </w:rPr>
            </w:pPr>
            <w:r w:rsidRPr="00FB2E0F">
              <w:rPr>
                <w:rFonts w:asciiTheme="minorBidi" w:hAnsiTheme="minorBidi" w:cstheme="minorBidi"/>
                <w:sz w:val="22"/>
                <w:szCs w:val="22"/>
              </w:rPr>
              <w:t>Łącznie 4 593 528,72</w:t>
            </w:r>
          </w:p>
        </w:tc>
      </w:tr>
      <w:tr w:rsidR="00BC5ADB" w:rsidRPr="00192F99" w14:paraId="3555E157" w14:textId="77777777" w:rsidTr="0035478D">
        <w:tc>
          <w:tcPr>
            <w:tcW w:w="211" w:type="pct"/>
            <w:noWrap/>
          </w:tcPr>
          <w:p w14:paraId="6259376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14.</w:t>
            </w:r>
          </w:p>
        </w:tc>
        <w:tc>
          <w:tcPr>
            <w:tcW w:w="1901" w:type="pct"/>
            <w:gridSpan w:val="2"/>
            <w:noWrap/>
          </w:tcPr>
          <w:p w14:paraId="13B0457D"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Wysokość poniesionych kosztów (w EUR)</w:t>
            </w:r>
          </w:p>
        </w:tc>
        <w:tc>
          <w:tcPr>
            <w:tcW w:w="2888" w:type="pct"/>
            <w:gridSpan w:val="2"/>
            <w:noWrap/>
          </w:tcPr>
          <w:p w14:paraId="6C668DAC" w14:textId="414187BD" w:rsidR="00BC5ADB" w:rsidRPr="00885B4B" w:rsidRDefault="00163F72" w:rsidP="00192F99">
            <w:pPr>
              <w:rPr>
                <w:rFonts w:asciiTheme="minorBidi" w:hAnsiTheme="minorBidi" w:cstheme="minorBidi"/>
                <w:sz w:val="22"/>
                <w:szCs w:val="22"/>
              </w:rPr>
            </w:pPr>
            <w:r w:rsidRPr="00163F72">
              <w:rPr>
                <w:rFonts w:asciiTheme="minorBidi" w:hAnsiTheme="minorBidi" w:cstheme="minorBidi"/>
                <w:sz w:val="22"/>
                <w:szCs w:val="22"/>
              </w:rPr>
              <w:t>1 095 967,53 przyjęto kurs średni euro (EUR) z dnia 27.03.2025 nr 060/A/NBP/2025 wynoszący 4,1913</w:t>
            </w:r>
          </w:p>
        </w:tc>
      </w:tr>
      <w:tr w:rsidR="00BC5ADB" w:rsidRPr="00192F99" w14:paraId="1D8DC56D" w14:textId="77777777" w:rsidTr="0035478D">
        <w:tc>
          <w:tcPr>
            <w:tcW w:w="211" w:type="pct"/>
            <w:noWrap/>
          </w:tcPr>
          <w:p w14:paraId="3AB2A92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15.</w:t>
            </w:r>
          </w:p>
        </w:tc>
        <w:tc>
          <w:tcPr>
            <w:tcW w:w="1901" w:type="pct"/>
            <w:gridSpan w:val="2"/>
            <w:noWrap/>
          </w:tcPr>
          <w:p w14:paraId="730F781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Uwagi</w:t>
            </w:r>
          </w:p>
        </w:tc>
        <w:tc>
          <w:tcPr>
            <w:tcW w:w="2888" w:type="pct"/>
            <w:gridSpan w:val="2"/>
            <w:noWrap/>
          </w:tcPr>
          <w:p w14:paraId="337EABB3" w14:textId="77777777" w:rsidR="00BC5ADB" w:rsidRPr="00885B4B" w:rsidRDefault="00BC5ADB" w:rsidP="00192F99">
            <w:pPr>
              <w:rPr>
                <w:rFonts w:asciiTheme="minorBidi" w:hAnsiTheme="minorBidi" w:cstheme="minorBidi"/>
                <w:sz w:val="22"/>
                <w:szCs w:val="22"/>
              </w:rPr>
            </w:pPr>
          </w:p>
        </w:tc>
      </w:tr>
      <w:tr w:rsidR="00BC5ADB" w:rsidRPr="00192F99" w14:paraId="4ED5B735" w14:textId="77777777" w:rsidTr="0035478D">
        <w:tc>
          <w:tcPr>
            <w:tcW w:w="211" w:type="pct"/>
            <w:noWrap/>
          </w:tcPr>
          <w:p w14:paraId="62DBA07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Lp.</w:t>
            </w:r>
          </w:p>
        </w:tc>
        <w:tc>
          <w:tcPr>
            <w:tcW w:w="1901" w:type="pct"/>
            <w:gridSpan w:val="2"/>
            <w:noWrap/>
          </w:tcPr>
          <w:p w14:paraId="1EA6F19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Zawartość</w:t>
            </w:r>
          </w:p>
        </w:tc>
        <w:tc>
          <w:tcPr>
            <w:tcW w:w="2888" w:type="pct"/>
            <w:gridSpan w:val="2"/>
            <w:noWrap/>
          </w:tcPr>
          <w:p w14:paraId="058EB581" w14:textId="4CFDE27D"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 xml:space="preserve">Odpowiedź (działanie naprawcze nr </w:t>
            </w:r>
            <w:r w:rsidR="00170612">
              <w:rPr>
                <w:rFonts w:asciiTheme="minorBidi" w:hAnsiTheme="minorBidi" w:cstheme="minorBidi"/>
                <w:sz w:val="22"/>
                <w:szCs w:val="22"/>
              </w:rPr>
              <w:t>4</w:t>
            </w:r>
            <w:r w:rsidRPr="00885B4B">
              <w:rPr>
                <w:rFonts w:asciiTheme="minorBidi" w:hAnsiTheme="minorBidi" w:cstheme="minorBidi"/>
                <w:sz w:val="22"/>
                <w:szCs w:val="22"/>
              </w:rPr>
              <w:t>)</w:t>
            </w:r>
          </w:p>
        </w:tc>
      </w:tr>
      <w:tr w:rsidR="00BC5ADB" w:rsidRPr="00192F99" w14:paraId="3B36F84D" w14:textId="77777777" w:rsidTr="0035478D">
        <w:tc>
          <w:tcPr>
            <w:tcW w:w="211" w:type="pct"/>
            <w:noWrap/>
          </w:tcPr>
          <w:p w14:paraId="77E23F92"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w:t>
            </w:r>
          </w:p>
        </w:tc>
        <w:tc>
          <w:tcPr>
            <w:tcW w:w="1901" w:type="pct"/>
            <w:gridSpan w:val="2"/>
            <w:noWrap/>
          </w:tcPr>
          <w:p w14:paraId="3DADC3A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działania naprawczego</w:t>
            </w:r>
          </w:p>
        </w:tc>
        <w:tc>
          <w:tcPr>
            <w:tcW w:w="2888" w:type="pct"/>
            <w:gridSpan w:val="2"/>
            <w:noWrap/>
          </w:tcPr>
          <w:p w14:paraId="4E37514E" w14:textId="77777777" w:rsidR="00BC5ADB" w:rsidRPr="00885B4B" w:rsidRDefault="00BC5ADB" w:rsidP="00192F99">
            <w:pPr>
              <w:rPr>
                <w:rFonts w:asciiTheme="minorBidi" w:hAnsiTheme="minorBidi" w:cstheme="minorBidi"/>
                <w:sz w:val="22"/>
                <w:szCs w:val="22"/>
              </w:rPr>
            </w:pPr>
            <w:proofErr w:type="spellStart"/>
            <w:r w:rsidRPr="00885B4B">
              <w:rPr>
                <w:rFonts w:asciiTheme="minorBidi" w:hAnsiTheme="minorBidi" w:cstheme="minorBidi"/>
                <w:sz w:val="22"/>
                <w:szCs w:val="22"/>
              </w:rPr>
              <w:t>PsEdEk</w:t>
            </w:r>
            <w:proofErr w:type="spellEnd"/>
          </w:p>
        </w:tc>
      </w:tr>
      <w:tr w:rsidR="00BC5ADB" w:rsidRPr="00192F99" w14:paraId="2D33D3F9" w14:textId="77777777" w:rsidTr="0035478D">
        <w:tc>
          <w:tcPr>
            <w:tcW w:w="211" w:type="pct"/>
            <w:noWrap/>
          </w:tcPr>
          <w:p w14:paraId="46E0691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2.</w:t>
            </w:r>
          </w:p>
        </w:tc>
        <w:tc>
          <w:tcPr>
            <w:tcW w:w="1901" w:type="pct"/>
            <w:gridSpan w:val="2"/>
            <w:noWrap/>
          </w:tcPr>
          <w:p w14:paraId="2A2C0C9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Tytuł</w:t>
            </w:r>
          </w:p>
        </w:tc>
        <w:tc>
          <w:tcPr>
            <w:tcW w:w="2888" w:type="pct"/>
            <w:gridSpan w:val="2"/>
            <w:noWrap/>
          </w:tcPr>
          <w:p w14:paraId="76EAEA8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Edukacja ekologiczna</w:t>
            </w:r>
          </w:p>
        </w:tc>
      </w:tr>
      <w:tr w:rsidR="00BC5ADB" w:rsidRPr="00192F99" w14:paraId="61D94719" w14:textId="77777777" w:rsidTr="0035478D">
        <w:tc>
          <w:tcPr>
            <w:tcW w:w="211" w:type="pct"/>
            <w:noWrap/>
          </w:tcPr>
          <w:p w14:paraId="3857C16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3.</w:t>
            </w:r>
          </w:p>
        </w:tc>
        <w:tc>
          <w:tcPr>
            <w:tcW w:w="1901" w:type="pct"/>
            <w:gridSpan w:val="2"/>
            <w:noWrap/>
          </w:tcPr>
          <w:p w14:paraId="19A3BDB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Kod sytuacji przekroczenia</w:t>
            </w:r>
          </w:p>
        </w:tc>
        <w:tc>
          <w:tcPr>
            <w:tcW w:w="2888" w:type="pct"/>
            <w:gridSpan w:val="2"/>
            <w:noWrap/>
          </w:tcPr>
          <w:p w14:paraId="39B14CBA" w14:textId="31B66F0E" w:rsidR="00BC5ADB" w:rsidRPr="00885B4B" w:rsidRDefault="00C3653F" w:rsidP="00192F99">
            <w:pPr>
              <w:rPr>
                <w:rFonts w:asciiTheme="minorBidi" w:hAnsiTheme="minorBidi" w:cstheme="minorBidi"/>
                <w:sz w:val="22"/>
                <w:szCs w:val="22"/>
              </w:rPr>
            </w:pPr>
            <w:r w:rsidRPr="00C3653F">
              <w:rPr>
                <w:rFonts w:asciiTheme="minorBidi" w:hAnsiTheme="minorBidi" w:cstheme="minorBidi"/>
                <w:sz w:val="22"/>
                <w:szCs w:val="22"/>
              </w:rPr>
              <w:t xml:space="preserve">PL_Pk_2021_PL1802_B(a)P_a_15 PL_Pk_2021_PL1802_B(a)P_a_63 PL_Pk_2021_PL1802_PM10_d_03 PL_Pk_2021_PL1802_PM10_d_04 PL_Pk_2021_PL1802_PM10_d_15 PL_Pk_2021_PL1802_PM2,5_a_08 PL_Pk_2021_PL1802_B(a)P_a_54 PL_Pk_2021_PL1802_B(a)P_a_56 PL_Pk_2021_PL1802_B(a)P_a_11 PL_Pk_2021_PL1802_B(a)P_a_77 PL_Pk_2021_PL1802_B(a)P_a_36 PL_Pk_2021_PL1802_B(a)P_a_41 PL_Pk_2021_PL1802_B(a)P_a_14 PL_Pk_2021_PL1802_B(a)P_a_20 PL_Pk_2021_PL1802_B(a)P_a_48 PL_Pk_2021_PL1802_PM10_d_13 </w:t>
            </w:r>
            <w:r w:rsidRPr="00C3653F">
              <w:rPr>
                <w:rFonts w:asciiTheme="minorBidi" w:hAnsiTheme="minorBidi" w:cstheme="minorBidi"/>
                <w:sz w:val="22"/>
                <w:szCs w:val="22"/>
              </w:rPr>
              <w:lastRenderedPageBreak/>
              <w:t xml:space="preserve">PL_Pk_2021_PL1802_PM10_d_14 PL_Pk_2021_PL1802_PM2,5_a_11 PL_Pk_2021_PL1802_PM2,5_a_12 PL_Pk_2021_PL1802_B(a)P_a_22 PL_Pk_2021_PL1802_B(a)P_a_60 PL_Pk_2021_PL1802_PM10_d_02 PL_Pk_2021_PL1802_PM2,5_a_02 PL_Pk_2021_PL1802_B(a)P_a_08 PL_Pk_2021_PL1802_B(a)P_a_66 PL_Pk_2021_PL1802_B(a)P_a_84 PL_Pk_2021_PL1802_B(a)P_a_47 PL_Pk_2021_PL1802_PM10_d_01 PL_Pk_2021_PL1802_PM2,5_a_01 PL_Pk_2021_PL1802_B(a)P_a_01 PL_Pk_2021_PL1802_B(a)P_a_13 PL_Pk_2021_PL1802_B(a)P_a_44 PL_Pk_2021_PL1802_B(a)P_a_74 PL_Pk_2021_PL1802_B(a)P_a_55 PL_Pk_2021_PL1802_B(a)P_a_12 PL_Pk_2021_PL1802_B(a)P_a_68 PL_Pk_2021_PL1802_B(a)P_a_29 PL_Pk_2021_PL1802_B(a)P_a_69 PL_Pk_2021_PL1802_B(a)P_a_62 PL_Pk_2021_PL1802_B(a)P_a_65 PL_Pk_2021_PL1802_PM10_d_07 PL_Pk_2021_PL1802_PM2,5_a_07 PL_Pk_2021_PL1802_B(a)P_a_28 PL_Pk_2021_PL1802_B(a)P_a_05 PL_Pk_2021_PL1802_B(a)P_a_76 PL_Pk_2021_PL1802_PM2,5_a_04 PL_Pk_2021_PL1802_PM2,5_a_05 PL_Pk_2021_PL1802_B(a)P_a_33 PL_Pk_2021_PL1802_B(a)P_a_72 PL_Pk_2021_PL1802_B(a)P_a_73 PL_Pk_2021_PL1802_B(a)P_a_26 PL_Pk_2021_PL1802_B(a)P_a_46 PL_Pk_2021_PL1802_B(a)P_a_19 PL_Pk_2021_PL1802_B(a)P_a_79 PL_Pk_2021_PL1802_B(a)P_a_80 PL_Pk_2021_PL1802_B(a)P_a_83 PL_Pk_2021_PL1802_B(a)P_a_09 PL_Pk_2021_PL1802_B(a)P_a_38 PL_Pk_2021_PL1802_B(a)P_a_64 PL_Pk_2021_PL1802_B(a)P_a_81 PL_Pk_2021_PL1802_B(a)P_a_16 PL_Pk_2021_PL1802_B(a)P_a_10 PL_Pk_2021_PL1802_B(a)P_a_70 PL_Pk_2021_PL1802_B(a)P_a_58 PL_Pk_2021_PL1802_B(a)P_a_06 PL_Pk_2021_PL1802_B(a)P_a_27 PL_Pk_2021_PL1802_B(a)P_a_31 </w:t>
            </w:r>
            <w:r w:rsidRPr="00C3653F">
              <w:rPr>
                <w:rFonts w:asciiTheme="minorBidi" w:hAnsiTheme="minorBidi" w:cstheme="minorBidi"/>
                <w:sz w:val="22"/>
                <w:szCs w:val="22"/>
              </w:rPr>
              <w:lastRenderedPageBreak/>
              <w:t xml:space="preserve">PL_Pk_2021_PL1802_B(a)P_a_51 PL_Pk_2021_PL1802_B(a)P_a_35 PL_Pk_2021_PL1802_B(a)P_a_18 PL_Pk_2021_PL1802_B(a)P_a_37 PL_Pk_2021_PL1802_B(a)P_a_43 PL_Pk_2021_PL1802_B(a)P_a_57 PL_Pk_2021_PL1802_B(a)P_a_59 PL_Pk_2021_PL1802_B(a)P_a_39 PL_Pk_2021_PL1802_B(a)P_a_49 PL_Pk_2021_PL1802_B(a)P_a_45 PL_Pk_2021_PL1802_B(a)P_a_61 PL_Pk_2021_PL1802_B(a)P_a_85 PL_Pk_2021_PL1802_PM10_d_05 PL_Pk_2021_PL1802_PM2,5_a_06 PL_Pk_2021_PL1802_B(a)P_a_25 PL_Pk_2021_PL1802_PM10_d_06 PL_Pk_2021_PL1802_PM10_d_08 PL_Pk_2021_PL1802_PM10_d_09 PL_Pk_2021_PL1802_PM10_d_10 PL_Pk_2021_PL1802_PM10_d_11 PL_Pk_2021_PL1802_PM10_d_12 PL_Pk_2021_PL1802_PM2,5_a_09 PL_Pk_2021_PL1802_PM2,5_a_10 PL_Pk_2021_PL1802_PM2,5_a_13 PL_Pk_2021_PL1802_B(a)P_a_40 PL_Pk_2021_PL1802_B(a)P_a_02 PL_Pk_2021_PL1802_B(a)P_a_23 PL_Pk_2021_PL1802_B(a)P_a_30 PL_Pk_2021_PL1802_B(a)P_a_07 PL_Pk_2021_PL1802_PM2,5_a_03 PL_Pk_2021_PL1802_B(a)P_a_17 PL_Pk_2021_PL1802_B(a)P_a_52 PL_Pk_2021_PL1802_B(a)P_a_50 PL_Pk_2021_PL1802_B(a)P_a_04 PL_Pk_2021_PL1802_B(a)P_a_24 PL_Pk_2021_PL1802_B(a)P_a_67 PL_Pk_2021_PL1802_B(a)P_a_21 PL_Pk_2021_PL1802_B(a)P_a_42 PL_Pk_2021_PL1802_B(a)P_a_71 PL_Pk_2021_PL1802_B(a)P_a_75 PL_Pk_2021_PL1802_B(a)P_a_78 PL_Pk_2021_PL1801_B(a)P_a_01 PL_Pk_2021_PL1801_B(a)P_a_02 PL_Pk_2021_PL1801_PM10_d_01 PL_Pk_2021_PL1801_PM10_d_02 PL_Pk_2021_PL1801_PM10_d_03 PL_Pk_2021_PL1801_PM10_d_04 PL_Pk_2021_PL1801_PM10_d_05 PL_Pk_2021_PL1801_PM10_d_06 PL_Pk_2021_PL1801_PM10_d_07 PL_Pk_2021_PL1801_PM10_d_08 </w:t>
            </w:r>
            <w:r w:rsidRPr="00C3653F">
              <w:rPr>
                <w:rFonts w:asciiTheme="minorBidi" w:hAnsiTheme="minorBidi" w:cstheme="minorBidi"/>
                <w:sz w:val="22"/>
                <w:szCs w:val="22"/>
              </w:rPr>
              <w:lastRenderedPageBreak/>
              <w:t>PL_Pk_2021_PL1801_PM10_d_09 PL_Pk_2021_PL1801_PM10_d_10 PL_Pk_2021_PL1801_PM2,5_a_01 PL_Pk_2021_PL1801_PM2,5_a_02 PL_Pk_2021_PL1801_PM2,5_a_03 PL_Pk_2021_PL1801_PM2,5_a_04 PL_Pk_2021_PL1801_PM2,5_a_05 PL_Pk_2021_PL1801_PM2,5_a_06 PL_Pk_2021_PL1801_PM2,5_a_07 PL_Pk_2021_PL1801_PM2,5_a_08 PL_Pk_2021_PL1802_B(a)P_a_03 PL_Pk_2021_PL1802_B(a)P_a_32 PL_Pk_2021_PL1802_B(a)P_a_82 PL_Pk_2021_PL1802_B(a)P_a_34 PL_Pk_2021_PL1802_B(a)P_a_53</w:t>
            </w:r>
          </w:p>
        </w:tc>
      </w:tr>
      <w:tr w:rsidR="00BC5ADB" w:rsidRPr="00192F99" w14:paraId="3BBF98F1" w14:textId="77777777" w:rsidTr="0035478D">
        <w:tc>
          <w:tcPr>
            <w:tcW w:w="211" w:type="pct"/>
            <w:noWrap/>
          </w:tcPr>
          <w:p w14:paraId="6789678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4.</w:t>
            </w:r>
          </w:p>
        </w:tc>
        <w:tc>
          <w:tcPr>
            <w:tcW w:w="1901" w:type="pct"/>
            <w:gridSpan w:val="2"/>
            <w:noWrap/>
          </w:tcPr>
          <w:p w14:paraId="1D55203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Opis</w:t>
            </w:r>
          </w:p>
        </w:tc>
        <w:tc>
          <w:tcPr>
            <w:tcW w:w="2888" w:type="pct"/>
            <w:gridSpan w:val="2"/>
            <w:noWrap/>
          </w:tcPr>
          <w:p w14:paraId="65C117EC" w14:textId="153DAC02" w:rsidR="00BC5ADB" w:rsidRPr="00885B4B" w:rsidRDefault="00DE4980" w:rsidP="00192F99">
            <w:pPr>
              <w:rPr>
                <w:rFonts w:asciiTheme="minorBidi" w:hAnsiTheme="minorBidi" w:cstheme="minorBidi"/>
                <w:sz w:val="22"/>
                <w:szCs w:val="22"/>
              </w:rPr>
            </w:pPr>
            <w:r w:rsidRPr="00DE4980">
              <w:rPr>
                <w:rFonts w:asciiTheme="minorBidi" w:hAnsiTheme="minorBidi" w:cstheme="minorBidi"/>
                <w:sz w:val="22"/>
                <w:szCs w:val="22"/>
              </w:rPr>
              <w:t>Edukacja ekologiczna jest działaniem niezbędnym, aby wszelkie inne działania oraz programy były realizowane. Edukacja jest to system kształcenia, nabywania postaw, umiejętności i wiedzy. Zła jakość powietrza w strefach województwa podkarpackiego powoduje, iż niezbędna jest szeroko rozumiana edukacja ekologiczna wszystkich grup społecznych.</w:t>
            </w:r>
          </w:p>
        </w:tc>
      </w:tr>
      <w:tr w:rsidR="00BC5ADB" w:rsidRPr="00192F99" w14:paraId="12FBA014" w14:textId="77777777" w:rsidTr="0035478D">
        <w:tc>
          <w:tcPr>
            <w:tcW w:w="211" w:type="pct"/>
            <w:noWrap/>
          </w:tcPr>
          <w:p w14:paraId="405B381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5.</w:t>
            </w:r>
          </w:p>
        </w:tc>
        <w:tc>
          <w:tcPr>
            <w:tcW w:w="1901" w:type="pct"/>
            <w:gridSpan w:val="2"/>
            <w:noWrap/>
          </w:tcPr>
          <w:p w14:paraId="0683520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Nazwa i kod strefy</w:t>
            </w:r>
          </w:p>
        </w:tc>
        <w:tc>
          <w:tcPr>
            <w:tcW w:w="2888" w:type="pct"/>
            <w:gridSpan w:val="2"/>
            <w:noWrap/>
          </w:tcPr>
          <w:p w14:paraId="76ED91B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strefa podkarpacka PL1802</w:t>
            </w:r>
          </w:p>
        </w:tc>
      </w:tr>
      <w:tr w:rsidR="00BC5ADB" w:rsidRPr="00192F99" w14:paraId="7E2547AF" w14:textId="77777777" w:rsidTr="0035478D">
        <w:tc>
          <w:tcPr>
            <w:tcW w:w="211" w:type="pct"/>
            <w:noWrap/>
          </w:tcPr>
          <w:p w14:paraId="5A38D22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6.</w:t>
            </w:r>
          </w:p>
        </w:tc>
        <w:tc>
          <w:tcPr>
            <w:tcW w:w="1901" w:type="pct"/>
            <w:gridSpan w:val="2"/>
            <w:noWrap/>
          </w:tcPr>
          <w:p w14:paraId="50E295BB"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Obszar</w:t>
            </w:r>
          </w:p>
        </w:tc>
        <w:tc>
          <w:tcPr>
            <w:tcW w:w="2888" w:type="pct"/>
            <w:gridSpan w:val="2"/>
            <w:noWrap/>
          </w:tcPr>
          <w:p w14:paraId="1F96FAEE" w14:textId="1B7C45C2" w:rsidR="00BC5ADB" w:rsidRPr="00885B4B" w:rsidRDefault="009C5098" w:rsidP="00192F99">
            <w:pPr>
              <w:rPr>
                <w:rFonts w:asciiTheme="minorBidi" w:hAnsiTheme="minorBidi" w:cstheme="minorBidi"/>
                <w:sz w:val="22"/>
                <w:szCs w:val="22"/>
              </w:rPr>
            </w:pPr>
            <w:r w:rsidRPr="009C5098">
              <w:rPr>
                <w:rFonts w:asciiTheme="minorBidi" w:hAnsiTheme="minorBidi" w:cstheme="minorBidi"/>
                <w:sz w:val="22"/>
                <w:szCs w:val="22"/>
              </w:rPr>
              <w:t xml:space="preserve">województwo Podkarpackie, województwo Podkarpackie, województwo Podkarpackie, powiat brzozowski, powiat dębicki, powiat jarosławski, powiat jasielski, powiat kolbuszowski, powiat krośnieński, powiat leski, powiat leżajski, powiat lubaczowski, powiat łańcucki, powiat mielecki, powiat niżański, powiat przemyski, powiat przeworski, powiat ropczycko-sędziszowski, powiat rzeszowski, powiat sanocki, powiat stalowowolski, powiat strzyżowski, powiat tarnobrzeski, powiat bieszczadzki, województwo Podkarpackie, województwo Podkarpackie, gmina wiejska Adamówka, gmina wiejska Baligród, gmina wiejska Besko, gmina wiejska Białobrzegi, gmina wiejska Bircza, gmina wiejska Bojanów, gmina wiejska Borowa, gmina wiejska Brzyska, gmina wiejska Bukowsko, gmina wiejska Chłopice, gmina wiejska Chmielnik, gmina wiejska Chorkówka, gmina wiejska Cisna, gmina wiejska Cmolas, gmina wiejska Czarna, gmina wiejska Czarna, gmina wiejska Czarna, gmina wiejska Czermin, gmina wiejska Czudec, gmina wiejska Dębica, gmina wiejska Dębowiec, gmina wiejska Domaradz, gmina miejsko-wiejska Dubiecko, gmina wiejska Dydnia, gmina wiejska Dynów, gmina wiejska Dzikowiec, gmina wiejska Fredropol, gmina wiejska </w:t>
            </w:r>
            <w:r w:rsidRPr="009C5098">
              <w:rPr>
                <w:rFonts w:asciiTheme="minorBidi" w:hAnsiTheme="minorBidi" w:cstheme="minorBidi"/>
                <w:sz w:val="22"/>
                <w:szCs w:val="22"/>
              </w:rPr>
              <w:lastRenderedPageBreak/>
              <w:t xml:space="preserve">Frysztak, gmina wiejska Gać, gmina wiejska Gawłuszowice, gmina wiejska Gorzyce, gmina wiejska Grębów, gmina wiejska Grodzisko Dolne, gmina wiejska Haczów, gmina wiejska Harasiuki, gmina wiejska Horyniec-Zdrój, gmina wiejska Hyżne, gmina miejsko-wiejska Nisko, gmina miejsko-wiejska Rudnik nad Sanem, gmina miejsko-wiejska Sokołów Małopolski, gmina miejsko-wiejska Ulanów, gmina wiejska Iwierzyce, gmina wiejska Jarocin, gmina wiejska Jarosław, gmina wiejska Jasienica Rosielna, gmina wiejska Jasło, gmina wiejska Jaśliska, gmina miejsko-wiejska Jawornik Polski, gmina miejsko-wiejska Jedlicze, gmina wiejska Jeżowe, gmina wiejska Jodłowa, gmina wiejska Kamień, gmina wiejska Komańcza, gmina wiejska Korczyna, gmina wiejska Krasiczyn, gmina wiejska Krasne, gmina wiejska Krempna, gmina wiejska Krościenko </w:t>
            </w:r>
            <w:proofErr w:type="spellStart"/>
            <w:r w:rsidRPr="009C5098">
              <w:rPr>
                <w:rFonts w:asciiTheme="minorBidi" w:hAnsiTheme="minorBidi" w:cstheme="minorBidi"/>
                <w:sz w:val="22"/>
                <w:szCs w:val="22"/>
              </w:rPr>
              <w:t>Wyżne</w:t>
            </w:r>
            <w:proofErr w:type="spellEnd"/>
            <w:r w:rsidRPr="009C5098">
              <w:rPr>
                <w:rFonts w:asciiTheme="minorBidi" w:hAnsiTheme="minorBidi" w:cstheme="minorBidi"/>
                <w:sz w:val="22"/>
                <w:szCs w:val="22"/>
              </w:rPr>
              <w:t xml:space="preserve">, gmina wiejska Krzeszów, gmina wiejska Krzywcza, gmina wiejska Kuryłówka, gmina wiejska Laszki, gmina wiejska Leżajsk, gmina wiejska Lubaczów, gmina wiejska Lubenia, gmina wiejska Lutowiska, gmina wiejska Łańcut, gmina wiejska Majdan Królewski, gmina wiejska Markowa, gmina wiejska Medyka, gmina wiejska Miejsce Piastowe, gmina wiejska Mielec, gmina wiejska Niebylec, gmina wiejska Niwiska, gmina wiejska Nowy Żmigród, gmina wiejska Nozdrzec, gmina wiejska Olszanica, gmina wiejska Orły, gmina wiejska Osiek Jasielski, gmina wiejska Ostrów, gmina wiejska Padew Narodowa, gmina wiejska Pawłosiów, gmina wiejska Przemyśl, gmina wiejska Przeworsk, gmina wiejska Pysznica, gmina wiejska Radomyśl nad Sanem, gmina wiejska Radymno, gmina wiejska Rakszawa, gmina wiejska Raniżów, gmina wiejska Rokietnica, gmina wiejska Roźwienica, gmina wiejska Sanok, gmina wiejska Skołyszyn, gmina wiejska Solina, gmina wiejska Stary Dzików, gmina wiejska Stubno, gmina wiejska Świlcza, gmina wiejska Tarnowiec, gmina wiejska Tryńcza, gmina wiejska Trzebownisko, gmina wiejska Tuszów Narodowy, gmina wiejska Tyrawa Wołoska, gmina wiejska Wadowice Górne, gmina wiejska Wiązownica, gmina wiejska Wielkie Oczy, gmina wiejska Wielopole Skrzyńskie, gmina wiejska Wiśniowa, gmina wiejska Wojaszówka, gmina wiejska Zaleszany, gmina wiejska Zarszyn, gmina wiejska Zarzecze, gmina wiejska Żołynia, gmina wiejska Żurawica, gmina wiejska Żyraków, województwo Podkarpackie, gmina miejska Dynów, gmina miejsko-wiejska Baranów Sandomierski, gmina </w:t>
            </w:r>
            <w:r w:rsidRPr="009C5098">
              <w:rPr>
                <w:rFonts w:asciiTheme="minorBidi" w:hAnsiTheme="minorBidi" w:cstheme="minorBidi"/>
                <w:sz w:val="22"/>
                <w:szCs w:val="22"/>
              </w:rPr>
              <w:lastRenderedPageBreak/>
              <w:t>miejsko-wiejska Cieszanów, gmina miejsko-wiejska Lesko, gmina miejsko-wiejska Narol, gmina miejsko-wiejska Nowa Dęba, gmina miejsko-wiejska Oleszyce, gmina miejsko-wiejska Kańczuga, gmina miejsko-wiejska Nowa Sarzyna, gmina miejsko-wiejska Sieniawa, gmina miejsko-wiejska Zagórz, gmina miejska Jarosław, gmina miejska Krosno, gmina miejska Łańcut, gmina miejska Przeworsk, gmina miejska Radymno, gmina miejska Sanok, gmina miejska Stalowa Wola, gmina miejska Tarnobrzeg, gmina miejska Jasło, gmina miejska Leżajsk, gmina miejsko-wiejska Radomyśl Wielki, gmina miejsko-wiejska Błażowa, gmina miejsko-wiejska Boguchwała, gmina miejsko-wiejska Brzostek, gmina miejsko-wiejska Brzozów, gmina miejska Dębica, gmina miejsko-wiejska Dukla, gmina miejsko-wiejska Głogów Małopolski, gmina miejsko-wiejska Iwonicz-Zdrój, gmina miejsko-wiejska Kolbuszowa, gmina miejsko-wiejska Kołaczyce, gmina miejska Lubaczów, gmina miejska Mielec, gmina miejsko-wiejska Pilzno, gmina miejsko-wiejska Pruchnik, gmina miejsko-wiejska Przecław, gmina miejska Przemyśl, gmina miejsko-wiejska Ropczyce, gmina miejsko-wiejska Rymanów, gmina miejsko-wiejska Sędziszów Małopolski, gmina miejsko-wiejska Strzyżów, gmina miejsko-wiejska Tyczyn, gmina miejsko-wiejska Ustrzyki Dolne, gmina miejsko-wiejska Zaklików</w:t>
            </w:r>
          </w:p>
        </w:tc>
      </w:tr>
      <w:tr w:rsidR="00BC5ADB" w:rsidRPr="00192F99" w14:paraId="2C6DFB5F" w14:textId="77777777" w:rsidTr="0035478D">
        <w:tc>
          <w:tcPr>
            <w:tcW w:w="211" w:type="pct"/>
            <w:noWrap/>
          </w:tcPr>
          <w:p w14:paraId="773C12D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7.</w:t>
            </w:r>
          </w:p>
        </w:tc>
        <w:tc>
          <w:tcPr>
            <w:tcW w:w="1901" w:type="pct"/>
            <w:gridSpan w:val="2"/>
            <w:noWrap/>
          </w:tcPr>
          <w:p w14:paraId="56AC7FB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Termin zastosowania</w:t>
            </w:r>
          </w:p>
        </w:tc>
        <w:tc>
          <w:tcPr>
            <w:tcW w:w="2888" w:type="pct"/>
            <w:gridSpan w:val="2"/>
            <w:noWrap/>
          </w:tcPr>
          <w:p w14:paraId="32ACDB83" w14:textId="31069C08" w:rsidR="00BC5ADB" w:rsidRPr="00885B4B" w:rsidRDefault="009C5098" w:rsidP="00192F99">
            <w:pPr>
              <w:rPr>
                <w:rFonts w:asciiTheme="minorBidi" w:hAnsiTheme="minorBidi" w:cstheme="minorBidi"/>
                <w:sz w:val="22"/>
                <w:szCs w:val="22"/>
              </w:rPr>
            </w:pPr>
            <w:r w:rsidRPr="009C5098">
              <w:rPr>
                <w:rFonts w:asciiTheme="minorBidi" w:hAnsiTheme="minorBidi" w:cstheme="minorBidi"/>
                <w:sz w:val="22"/>
                <w:szCs w:val="22"/>
              </w:rPr>
              <w:t>2024</w:t>
            </w:r>
          </w:p>
        </w:tc>
      </w:tr>
      <w:tr w:rsidR="00BC5ADB" w:rsidRPr="00192F99" w14:paraId="4CD3FB55" w14:textId="77777777" w:rsidTr="0035478D">
        <w:tc>
          <w:tcPr>
            <w:tcW w:w="211" w:type="pct"/>
            <w:noWrap/>
          </w:tcPr>
          <w:p w14:paraId="125129A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8.</w:t>
            </w:r>
          </w:p>
        </w:tc>
        <w:tc>
          <w:tcPr>
            <w:tcW w:w="1901" w:type="pct"/>
            <w:gridSpan w:val="2"/>
            <w:noWrap/>
          </w:tcPr>
          <w:p w14:paraId="4EB6CF38" w14:textId="21F5F2DE" w:rsidR="00BC5ADB" w:rsidRPr="00885B4B" w:rsidRDefault="00780C50" w:rsidP="00192F99">
            <w:pPr>
              <w:rPr>
                <w:rFonts w:asciiTheme="minorBidi" w:hAnsiTheme="minorBidi" w:cstheme="minorBidi"/>
                <w:sz w:val="22"/>
                <w:szCs w:val="22"/>
              </w:rPr>
            </w:pPr>
            <w:r w:rsidRPr="00780C50">
              <w:rPr>
                <w:rFonts w:asciiTheme="minorBidi" w:hAnsiTheme="minorBidi" w:cstheme="minorBidi"/>
                <w:sz w:val="22"/>
                <w:szCs w:val="22"/>
              </w:rPr>
              <w:t>Stan zaawansowania realizacji działania naprawczego w odniesieniu do wartości zaplanowanej do wykonania w danym roku sprawozdawczym</w:t>
            </w:r>
          </w:p>
        </w:tc>
        <w:tc>
          <w:tcPr>
            <w:tcW w:w="2888" w:type="pct"/>
            <w:gridSpan w:val="2"/>
            <w:noWrap/>
          </w:tcPr>
          <w:p w14:paraId="563866FE" w14:textId="147C63E2" w:rsidR="00BC5ADB" w:rsidRPr="00885B4B" w:rsidRDefault="00780C50" w:rsidP="00192F99">
            <w:pPr>
              <w:rPr>
                <w:rFonts w:asciiTheme="minorBidi" w:hAnsiTheme="minorBidi" w:cstheme="minorBidi"/>
                <w:sz w:val="22"/>
                <w:szCs w:val="22"/>
              </w:rPr>
            </w:pPr>
            <w:r w:rsidRPr="00780C50">
              <w:rPr>
                <w:rFonts w:asciiTheme="minorBidi" w:hAnsiTheme="minorBidi" w:cstheme="minorBidi"/>
                <w:sz w:val="22"/>
                <w:szCs w:val="22"/>
              </w:rPr>
              <w:t>99,17%</w:t>
            </w:r>
          </w:p>
        </w:tc>
      </w:tr>
      <w:tr w:rsidR="00BC5ADB" w:rsidRPr="00192F99" w14:paraId="0959B63E" w14:textId="77777777" w:rsidTr="0035478D">
        <w:tc>
          <w:tcPr>
            <w:tcW w:w="211" w:type="pct"/>
            <w:noWrap/>
          </w:tcPr>
          <w:p w14:paraId="7B5DDCA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9.</w:t>
            </w:r>
          </w:p>
        </w:tc>
        <w:tc>
          <w:tcPr>
            <w:tcW w:w="1901" w:type="pct"/>
            <w:gridSpan w:val="2"/>
            <w:noWrap/>
          </w:tcPr>
          <w:p w14:paraId="5AE68DF1"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Skala czasowa osiągnięcia redukcji stężenia</w:t>
            </w:r>
          </w:p>
        </w:tc>
        <w:tc>
          <w:tcPr>
            <w:tcW w:w="2888" w:type="pct"/>
            <w:gridSpan w:val="2"/>
            <w:noWrap/>
          </w:tcPr>
          <w:p w14:paraId="59E034E2" w14:textId="6243D49C" w:rsidR="00BC5ADB" w:rsidRPr="00885B4B" w:rsidRDefault="0069758B" w:rsidP="00192F99">
            <w:pPr>
              <w:rPr>
                <w:rFonts w:asciiTheme="minorBidi" w:hAnsiTheme="minorBidi" w:cstheme="minorBidi"/>
                <w:sz w:val="22"/>
                <w:szCs w:val="22"/>
              </w:rPr>
            </w:pPr>
            <w:r w:rsidRPr="0069758B">
              <w:rPr>
                <w:rFonts w:asciiTheme="minorBidi" w:hAnsiTheme="minorBidi" w:cstheme="minorBidi"/>
                <w:sz w:val="22"/>
                <w:szCs w:val="22"/>
              </w:rPr>
              <w:t>B: średniookresowy (2-4 lat)</w:t>
            </w:r>
          </w:p>
        </w:tc>
      </w:tr>
      <w:tr w:rsidR="00BC5ADB" w:rsidRPr="00192F99" w14:paraId="7561DFF7" w14:textId="77777777" w:rsidTr="0035478D">
        <w:tc>
          <w:tcPr>
            <w:tcW w:w="211" w:type="pct"/>
            <w:noWrap/>
          </w:tcPr>
          <w:p w14:paraId="51B130D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10.</w:t>
            </w:r>
          </w:p>
        </w:tc>
        <w:tc>
          <w:tcPr>
            <w:tcW w:w="1901" w:type="pct"/>
            <w:gridSpan w:val="2"/>
            <w:noWrap/>
          </w:tcPr>
          <w:p w14:paraId="15AB19B9"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Kategoria źródeł emisji, której dotyczy działanie naprawcze</w:t>
            </w:r>
          </w:p>
        </w:tc>
        <w:tc>
          <w:tcPr>
            <w:tcW w:w="2888" w:type="pct"/>
            <w:gridSpan w:val="2"/>
            <w:noWrap/>
          </w:tcPr>
          <w:p w14:paraId="6006867A"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D: źródła związane z handlem i mieszkalnictwem</w:t>
            </w:r>
          </w:p>
        </w:tc>
      </w:tr>
      <w:tr w:rsidR="00BC5ADB" w:rsidRPr="00192F99" w14:paraId="2667ABEC" w14:textId="77777777" w:rsidTr="0035478D">
        <w:tc>
          <w:tcPr>
            <w:tcW w:w="211" w:type="pct"/>
            <w:noWrap/>
          </w:tcPr>
          <w:p w14:paraId="46DA0B4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11.</w:t>
            </w:r>
          </w:p>
        </w:tc>
        <w:tc>
          <w:tcPr>
            <w:tcW w:w="1901" w:type="pct"/>
            <w:gridSpan w:val="2"/>
            <w:noWrap/>
          </w:tcPr>
          <w:p w14:paraId="35EF8912"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Efekt rzeczowy działania naprawczego obliczony (oszacowany) na podstawie wskaźnika(-</w:t>
            </w:r>
            <w:proofErr w:type="spellStart"/>
            <w:r w:rsidRPr="00885B4B">
              <w:rPr>
                <w:rFonts w:asciiTheme="minorBidi" w:hAnsiTheme="minorBidi" w:cstheme="minorBidi"/>
                <w:sz w:val="22"/>
                <w:szCs w:val="22"/>
              </w:rPr>
              <w:t>ków</w:t>
            </w:r>
            <w:proofErr w:type="spellEnd"/>
            <w:r w:rsidRPr="00885B4B">
              <w:rPr>
                <w:rFonts w:asciiTheme="minorBidi" w:hAnsiTheme="minorBidi" w:cstheme="minorBidi"/>
                <w:sz w:val="22"/>
                <w:szCs w:val="22"/>
              </w:rPr>
              <w:t>) monitorowania postępu realizacji działania naprawczego w ciągu roku realizacji programu ochrony powietrza</w:t>
            </w:r>
          </w:p>
        </w:tc>
        <w:tc>
          <w:tcPr>
            <w:tcW w:w="2888" w:type="pct"/>
            <w:gridSpan w:val="2"/>
            <w:noWrap/>
          </w:tcPr>
          <w:p w14:paraId="13A3A102"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Edukacja ekologiczna w ramach budżetu</w:t>
            </w:r>
          </w:p>
          <w:p w14:paraId="07648EBD"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Liczba przeprowadzonych akcji edukacyjnych dotyczących czystości powietrza: 689 szt.</w:t>
            </w:r>
          </w:p>
          <w:p w14:paraId="37C4A74D"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Szacunkowa liczba osób objętych działaniami informacyjnymi i edukacyjnymi: 2879788 os.</w:t>
            </w:r>
          </w:p>
          <w:p w14:paraId="0E53091F"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Edukacja ekologiczna w ramach programu LIFE_PODKARPACKIE</w:t>
            </w:r>
          </w:p>
          <w:p w14:paraId="22919D11"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Liczba przeprowadzonych akcji edukacyjnych dotyczących czystości powietrza: 178 szt.</w:t>
            </w:r>
          </w:p>
          <w:p w14:paraId="47434E7F"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lastRenderedPageBreak/>
              <w:t>Szacunkowa liczba osób objętych działaniami informacyjnymi i edukacyjnymi: 60665 os.</w:t>
            </w:r>
          </w:p>
          <w:p w14:paraId="7C273640"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Edukacja ekologiczna w ramach programu „Edukacja ekologiczna”</w:t>
            </w:r>
          </w:p>
          <w:p w14:paraId="07592678"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Liczba przeprowadzonych akcji edukacyjnych dotyczących czystości powietrza: 94 szt.</w:t>
            </w:r>
          </w:p>
          <w:p w14:paraId="02258EC2"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Szacunkowa liczba osób objętych działaniami informacyjnymi i edukacyjnymi: 751926 os.</w:t>
            </w:r>
          </w:p>
          <w:p w14:paraId="75E24EB0"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Edukacja ekologiczna w ramach innych źródeł finansowania</w:t>
            </w:r>
          </w:p>
          <w:p w14:paraId="05F1A836" w14:textId="77777777" w:rsidR="00BA0BEF" w:rsidRPr="00BA0BEF" w:rsidRDefault="00BA0BEF" w:rsidP="00BA0BEF">
            <w:pPr>
              <w:rPr>
                <w:rFonts w:asciiTheme="minorBidi" w:hAnsiTheme="minorBidi" w:cstheme="minorBidi"/>
                <w:sz w:val="22"/>
                <w:szCs w:val="22"/>
              </w:rPr>
            </w:pPr>
            <w:r w:rsidRPr="00BA0BEF">
              <w:rPr>
                <w:rFonts w:asciiTheme="minorBidi" w:hAnsiTheme="minorBidi" w:cstheme="minorBidi"/>
                <w:sz w:val="22"/>
                <w:szCs w:val="22"/>
              </w:rPr>
              <w:t>Liczba przeprowadzonych akcji edukacyjnych dotyczących czystości powietrza: 264 szt.</w:t>
            </w:r>
          </w:p>
          <w:p w14:paraId="416A4F0E" w14:textId="22CEC3CF" w:rsidR="00BC5ADB" w:rsidRPr="00885B4B" w:rsidRDefault="00BA0BEF" w:rsidP="00BA0BEF">
            <w:pPr>
              <w:rPr>
                <w:rFonts w:asciiTheme="minorBidi" w:hAnsiTheme="minorBidi" w:cstheme="minorBidi"/>
                <w:sz w:val="22"/>
                <w:szCs w:val="22"/>
              </w:rPr>
            </w:pPr>
            <w:r w:rsidRPr="00BA0BEF">
              <w:rPr>
                <w:rFonts w:asciiTheme="minorBidi" w:hAnsiTheme="minorBidi" w:cstheme="minorBidi"/>
                <w:sz w:val="22"/>
                <w:szCs w:val="22"/>
              </w:rPr>
              <w:t>Szacunkowa liczba osób objętych działaniami informacyjnymi i edukacyjnymi: 200356 os.</w:t>
            </w:r>
          </w:p>
        </w:tc>
      </w:tr>
      <w:tr w:rsidR="00BC5ADB" w:rsidRPr="00192F99" w14:paraId="2D1B4D94" w14:textId="77777777" w:rsidTr="0035478D">
        <w:tc>
          <w:tcPr>
            <w:tcW w:w="211" w:type="pct"/>
            <w:noWrap/>
          </w:tcPr>
          <w:p w14:paraId="723B3C6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lastRenderedPageBreak/>
              <w:t>12.</w:t>
            </w:r>
          </w:p>
        </w:tc>
        <w:tc>
          <w:tcPr>
            <w:tcW w:w="1901" w:type="pct"/>
            <w:gridSpan w:val="2"/>
            <w:noWrap/>
          </w:tcPr>
          <w:p w14:paraId="6589E43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Redukcja wielkości emisji poszczególnych substancji w powietrzu osiągnięta w wyniku realizacji działania naprawczego w ciągu roku realizacji programu ochrony powietrza (Mg/rok)</w:t>
            </w:r>
          </w:p>
        </w:tc>
        <w:tc>
          <w:tcPr>
            <w:tcW w:w="2888" w:type="pct"/>
            <w:gridSpan w:val="2"/>
            <w:noWrap/>
          </w:tcPr>
          <w:p w14:paraId="7604B186"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t>
            </w:r>
          </w:p>
        </w:tc>
      </w:tr>
      <w:tr w:rsidR="00BC5ADB" w:rsidRPr="00192F99" w14:paraId="510D2935" w14:textId="77777777" w:rsidTr="0035478D">
        <w:tc>
          <w:tcPr>
            <w:tcW w:w="211" w:type="pct"/>
            <w:noWrap/>
          </w:tcPr>
          <w:p w14:paraId="0B7BEFD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13.</w:t>
            </w:r>
          </w:p>
        </w:tc>
        <w:tc>
          <w:tcPr>
            <w:tcW w:w="1901" w:type="pct"/>
            <w:gridSpan w:val="2"/>
            <w:noWrap/>
          </w:tcPr>
          <w:p w14:paraId="2CAC28F3"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Wysokość poniesionych kosztów (w PLN)</w:t>
            </w:r>
          </w:p>
        </w:tc>
        <w:tc>
          <w:tcPr>
            <w:tcW w:w="2888" w:type="pct"/>
            <w:gridSpan w:val="2"/>
            <w:noWrap/>
          </w:tcPr>
          <w:p w14:paraId="2CF030CB" w14:textId="77777777" w:rsidR="00DB135F" w:rsidRPr="00DB135F" w:rsidRDefault="00DB135F" w:rsidP="00DB135F">
            <w:pPr>
              <w:rPr>
                <w:rFonts w:asciiTheme="minorBidi" w:hAnsiTheme="minorBidi" w:cstheme="minorBidi"/>
                <w:sz w:val="22"/>
                <w:szCs w:val="22"/>
              </w:rPr>
            </w:pPr>
            <w:r w:rsidRPr="00DB135F">
              <w:rPr>
                <w:rFonts w:asciiTheme="minorBidi" w:hAnsiTheme="minorBidi" w:cstheme="minorBidi"/>
                <w:sz w:val="22"/>
                <w:szCs w:val="22"/>
              </w:rPr>
              <w:t>Budżet jednostki samorządowej 821 292,84</w:t>
            </w:r>
          </w:p>
          <w:p w14:paraId="158C985E" w14:textId="77777777" w:rsidR="00DB135F" w:rsidRPr="00DB135F" w:rsidRDefault="00DB135F" w:rsidP="00DB135F">
            <w:pPr>
              <w:rPr>
                <w:rFonts w:asciiTheme="minorBidi" w:hAnsiTheme="minorBidi" w:cstheme="minorBidi"/>
                <w:sz w:val="22"/>
                <w:szCs w:val="22"/>
              </w:rPr>
            </w:pPr>
            <w:r w:rsidRPr="00DB135F">
              <w:rPr>
                <w:rFonts w:asciiTheme="minorBidi" w:hAnsiTheme="minorBidi" w:cstheme="minorBidi"/>
                <w:sz w:val="22"/>
                <w:szCs w:val="22"/>
              </w:rPr>
              <w:t>Program LIFE_PODKARPACKIE 658 178,88</w:t>
            </w:r>
          </w:p>
          <w:p w14:paraId="4DBDFF9A" w14:textId="77777777" w:rsidR="00DB135F" w:rsidRPr="00DB135F" w:rsidRDefault="00DB135F" w:rsidP="00DB135F">
            <w:pPr>
              <w:rPr>
                <w:rFonts w:asciiTheme="minorBidi" w:hAnsiTheme="minorBidi" w:cstheme="minorBidi"/>
                <w:sz w:val="22"/>
                <w:szCs w:val="22"/>
              </w:rPr>
            </w:pPr>
            <w:r w:rsidRPr="00DB135F">
              <w:rPr>
                <w:rFonts w:asciiTheme="minorBidi" w:hAnsiTheme="minorBidi" w:cstheme="minorBidi"/>
                <w:sz w:val="22"/>
                <w:szCs w:val="22"/>
              </w:rPr>
              <w:t>Program „Edukacja ekologiczna” 287 094,75</w:t>
            </w:r>
          </w:p>
          <w:p w14:paraId="0D038C4B" w14:textId="77777777" w:rsidR="00DB135F" w:rsidRPr="00DB135F" w:rsidRDefault="00DB135F" w:rsidP="00DB135F">
            <w:pPr>
              <w:rPr>
                <w:rFonts w:asciiTheme="minorBidi" w:hAnsiTheme="minorBidi" w:cstheme="minorBidi"/>
                <w:sz w:val="22"/>
                <w:szCs w:val="22"/>
              </w:rPr>
            </w:pPr>
            <w:r w:rsidRPr="00DB135F">
              <w:rPr>
                <w:rFonts w:asciiTheme="minorBidi" w:hAnsiTheme="minorBidi" w:cstheme="minorBidi"/>
                <w:sz w:val="22"/>
                <w:szCs w:val="22"/>
              </w:rPr>
              <w:t>Inne źródła finansowania (w uwagach podać jakie) 699 829,50</w:t>
            </w:r>
          </w:p>
          <w:p w14:paraId="63ABCE10" w14:textId="5C29C873" w:rsidR="00BC5ADB" w:rsidRPr="00885B4B" w:rsidRDefault="00DB135F" w:rsidP="00DB135F">
            <w:pPr>
              <w:rPr>
                <w:rFonts w:asciiTheme="minorBidi" w:hAnsiTheme="minorBidi" w:cstheme="minorBidi"/>
                <w:sz w:val="22"/>
                <w:szCs w:val="22"/>
              </w:rPr>
            </w:pPr>
            <w:r w:rsidRPr="00DB135F">
              <w:rPr>
                <w:rFonts w:asciiTheme="minorBidi" w:hAnsiTheme="minorBidi" w:cstheme="minorBidi"/>
                <w:sz w:val="22"/>
                <w:szCs w:val="22"/>
              </w:rPr>
              <w:t>Łącznie 2 466 395,97</w:t>
            </w:r>
          </w:p>
        </w:tc>
      </w:tr>
      <w:tr w:rsidR="00BC5ADB" w:rsidRPr="00192F99" w14:paraId="0214CBF7" w14:textId="77777777" w:rsidTr="0035478D">
        <w:tc>
          <w:tcPr>
            <w:tcW w:w="211" w:type="pct"/>
            <w:noWrap/>
          </w:tcPr>
          <w:p w14:paraId="00F2B797"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14.</w:t>
            </w:r>
          </w:p>
        </w:tc>
        <w:tc>
          <w:tcPr>
            <w:tcW w:w="1901" w:type="pct"/>
            <w:gridSpan w:val="2"/>
            <w:noWrap/>
          </w:tcPr>
          <w:p w14:paraId="7A79CD74"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Wysokość poniesionych kosztów (w EUR)</w:t>
            </w:r>
          </w:p>
        </w:tc>
        <w:tc>
          <w:tcPr>
            <w:tcW w:w="2888" w:type="pct"/>
            <w:gridSpan w:val="2"/>
            <w:noWrap/>
          </w:tcPr>
          <w:p w14:paraId="2DCBE4C9" w14:textId="2F294B23" w:rsidR="00BC5ADB" w:rsidRPr="00885B4B" w:rsidRDefault="002E5948" w:rsidP="00192F99">
            <w:pPr>
              <w:rPr>
                <w:rFonts w:asciiTheme="minorBidi" w:hAnsiTheme="minorBidi" w:cstheme="minorBidi"/>
                <w:sz w:val="22"/>
                <w:szCs w:val="22"/>
              </w:rPr>
            </w:pPr>
            <w:r w:rsidRPr="002E5948">
              <w:rPr>
                <w:rFonts w:asciiTheme="minorBidi" w:hAnsiTheme="minorBidi" w:cstheme="minorBidi"/>
                <w:sz w:val="22"/>
                <w:szCs w:val="22"/>
              </w:rPr>
              <w:t>588 456,08 przyjęto kurs średni euro (EUR) z dnia 27.03.2025 nr 060/A/NBP/2025 wynoszący 4,1913</w:t>
            </w:r>
          </w:p>
        </w:tc>
      </w:tr>
      <w:tr w:rsidR="00BC5ADB" w:rsidRPr="00192F99" w14:paraId="0F24722E" w14:textId="77777777" w:rsidTr="0035478D">
        <w:tc>
          <w:tcPr>
            <w:tcW w:w="211" w:type="pct"/>
            <w:noWrap/>
          </w:tcPr>
          <w:p w14:paraId="72E16725"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15.</w:t>
            </w:r>
          </w:p>
        </w:tc>
        <w:tc>
          <w:tcPr>
            <w:tcW w:w="1901" w:type="pct"/>
            <w:gridSpan w:val="2"/>
            <w:noWrap/>
          </w:tcPr>
          <w:p w14:paraId="4C3EDAEC" w14:textId="77777777" w:rsidR="00BC5ADB" w:rsidRPr="00885B4B" w:rsidRDefault="00BC5ADB" w:rsidP="00192F99">
            <w:pPr>
              <w:rPr>
                <w:rFonts w:asciiTheme="minorBidi" w:hAnsiTheme="minorBidi" w:cstheme="minorBidi"/>
                <w:sz w:val="22"/>
                <w:szCs w:val="22"/>
              </w:rPr>
            </w:pPr>
            <w:r w:rsidRPr="00885B4B">
              <w:rPr>
                <w:rFonts w:asciiTheme="minorBidi" w:hAnsiTheme="minorBidi" w:cstheme="minorBidi"/>
                <w:sz w:val="22"/>
                <w:szCs w:val="22"/>
              </w:rPr>
              <w:t>Uwagi</w:t>
            </w:r>
          </w:p>
        </w:tc>
        <w:tc>
          <w:tcPr>
            <w:tcW w:w="2888" w:type="pct"/>
            <w:gridSpan w:val="2"/>
            <w:noWrap/>
          </w:tcPr>
          <w:p w14:paraId="0A19B855"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W ramach edukacji samorząd województwa zorganizował:</w:t>
            </w:r>
          </w:p>
          <w:p w14:paraId="17C138D9"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1. Kampania informacyjno-edukacyjna pt. Programy informacyjno-edukacyjne Eko znaczy oszczędności (II etap).</w:t>
            </w:r>
          </w:p>
          <w:p w14:paraId="6AAEA5E0"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 xml:space="preserve">2. Konferencja dla gmin z terenu województwa podkarpackiego pn. Zarządzanie jakością powietrza w województwie podkarpackim, która odbyła się 12 grudnia 2024 r. w siedzibie UMWP </w:t>
            </w:r>
            <w:proofErr w:type="spellStart"/>
            <w:r w:rsidRPr="00C835E7">
              <w:rPr>
                <w:rFonts w:asciiTheme="minorBidi" w:hAnsiTheme="minorBidi" w:cstheme="minorBidi"/>
                <w:sz w:val="22"/>
                <w:szCs w:val="22"/>
              </w:rPr>
              <w:t>wRzeszowie</w:t>
            </w:r>
            <w:proofErr w:type="spellEnd"/>
            <w:r w:rsidRPr="00C835E7">
              <w:rPr>
                <w:rFonts w:asciiTheme="minorBidi" w:hAnsiTheme="minorBidi" w:cstheme="minorBidi"/>
                <w:sz w:val="22"/>
                <w:szCs w:val="22"/>
              </w:rPr>
              <w:t>.</w:t>
            </w:r>
          </w:p>
          <w:p w14:paraId="491E7727"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3. Warsztaty dla gmin z obsługi zmodyfikowanej Platformy sprawozdawczej POP woj. podkarpackiego.</w:t>
            </w:r>
          </w:p>
          <w:p w14:paraId="30CDDD33"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4. Spot Nie pal śmieci w piecu, dotyczący szkodliwości spalania odpadów w piecach i kotłach domowych.</w:t>
            </w:r>
          </w:p>
          <w:p w14:paraId="64ABB2AF"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Budżet jednostki samorządowej 143 762,00</w:t>
            </w:r>
          </w:p>
          <w:p w14:paraId="29F2D684"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 xml:space="preserve">Program „Edukacja ekologiczna” 45 000,00 </w:t>
            </w:r>
          </w:p>
          <w:p w14:paraId="641C51DB" w14:textId="77777777" w:rsidR="00C835E7" w:rsidRPr="00C835E7" w:rsidRDefault="00C835E7" w:rsidP="00C835E7">
            <w:pPr>
              <w:rPr>
                <w:rFonts w:asciiTheme="minorBidi" w:hAnsiTheme="minorBidi" w:cstheme="minorBidi"/>
                <w:sz w:val="22"/>
                <w:szCs w:val="22"/>
              </w:rPr>
            </w:pPr>
            <w:r w:rsidRPr="00C835E7">
              <w:rPr>
                <w:rFonts w:asciiTheme="minorBidi" w:hAnsiTheme="minorBidi" w:cstheme="minorBidi"/>
                <w:sz w:val="22"/>
                <w:szCs w:val="22"/>
              </w:rPr>
              <w:t xml:space="preserve">Łącznie 188 762,00 </w:t>
            </w:r>
          </w:p>
          <w:p w14:paraId="22617078" w14:textId="2D7D1879" w:rsidR="00D557C8" w:rsidRPr="00885B4B" w:rsidRDefault="00C835E7" w:rsidP="00C835E7">
            <w:pPr>
              <w:rPr>
                <w:rFonts w:asciiTheme="minorBidi" w:hAnsiTheme="minorBidi" w:cstheme="minorBidi"/>
                <w:sz w:val="22"/>
                <w:szCs w:val="22"/>
              </w:rPr>
            </w:pPr>
            <w:r w:rsidRPr="00C835E7">
              <w:rPr>
                <w:rFonts w:asciiTheme="minorBidi" w:hAnsiTheme="minorBidi" w:cstheme="minorBidi"/>
                <w:sz w:val="22"/>
                <w:szCs w:val="22"/>
              </w:rPr>
              <w:t>44 965,82 przyjęto kurs średni euro (EUR) z dnia 21.03.2025 nr 056/A/NBP/2025 wynoszący 4,1979</w:t>
            </w:r>
          </w:p>
        </w:tc>
      </w:tr>
    </w:tbl>
    <w:p w14:paraId="0BFC8CAA" w14:textId="5DE06379" w:rsidR="00740FC4" w:rsidRPr="005E02B6" w:rsidRDefault="00740FC4" w:rsidP="00E42579">
      <w:pPr>
        <w:pStyle w:val="ekopodstawowy"/>
        <w:ind w:firstLine="0"/>
        <w:rPr>
          <w:rFonts w:ascii="Arial" w:hAnsi="Arial" w:cs="Arial"/>
          <w:b/>
        </w:rPr>
      </w:pPr>
    </w:p>
    <w:tbl>
      <w:tblPr>
        <w:tblStyle w:val="Tabela-Siatka"/>
        <w:tblW w:w="5000" w:type="pct"/>
        <w:tblLook w:val="01E0" w:firstRow="1" w:lastRow="1" w:firstColumn="1" w:lastColumn="1" w:noHBand="0" w:noVBand="0"/>
        <w:tblCaption w:val="Sprawozdanie za 2024r. "/>
        <w:tblDescription w:val="Tabela zawiera informacje ogólne z realizacji PDK dla strefy podkarpackiej. Tabela zawiera scalone i zagnieżdżone komórki. "/>
      </w:tblPr>
      <w:tblGrid>
        <w:gridCol w:w="4221"/>
        <w:gridCol w:w="4841"/>
      </w:tblGrid>
      <w:tr w:rsidR="005E02B6" w:rsidRPr="003D4D51" w14:paraId="0CF716A5" w14:textId="77777777" w:rsidTr="005E02B6">
        <w:trPr>
          <w:trHeight w:val="57"/>
          <w:tblHeader/>
        </w:trPr>
        <w:tc>
          <w:tcPr>
            <w:tcW w:w="5000" w:type="pct"/>
            <w:gridSpan w:val="2"/>
          </w:tcPr>
          <w:p w14:paraId="0C0DEAD8" w14:textId="17F88E6A" w:rsidR="005E02B6" w:rsidRPr="003D4D51" w:rsidRDefault="005E02B6"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lastRenderedPageBreak/>
              <w:t>Sprawozdanie okresowe z realizacji Planu Działań Krótkoterminowych dla strefy podkarpackiej za rok 202</w:t>
            </w:r>
            <w:r w:rsidR="00547C03">
              <w:rPr>
                <w:rFonts w:asciiTheme="minorBidi" w:hAnsiTheme="minorBidi" w:cstheme="minorBidi"/>
                <w:bCs/>
                <w:sz w:val="22"/>
                <w:szCs w:val="22"/>
              </w:rPr>
              <w:t>4</w:t>
            </w:r>
            <w:r w:rsidRPr="003D4D51">
              <w:rPr>
                <w:rFonts w:asciiTheme="minorBidi" w:hAnsiTheme="minorBidi" w:cstheme="minorBidi"/>
                <w:bCs/>
                <w:sz w:val="22"/>
                <w:szCs w:val="22"/>
              </w:rPr>
              <w:t>.</w:t>
            </w:r>
          </w:p>
        </w:tc>
      </w:tr>
      <w:tr w:rsidR="00740FC4" w:rsidRPr="003D4D51" w14:paraId="1BE0CFD0" w14:textId="77777777" w:rsidTr="005E02B6">
        <w:trPr>
          <w:trHeight w:val="57"/>
        </w:trPr>
        <w:tc>
          <w:tcPr>
            <w:tcW w:w="5000" w:type="pct"/>
            <w:gridSpan w:val="2"/>
          </w:tcPr>
          <w:p w14:paraId="4D9D054A"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1. Ogólne</w:t>
            </w:r>
          </w:p>
        </w:tc>
      </w:tr>
      <w:tr w:rsidR="00885B4B" w:rsidRPr="003D4D51" w14:paraId="76866059" w14:textId="77777777" w:rsidTr="005E02B6">
        <w:trPr>
          <w:trHeight w:val="57"/>
        </w:trPr>
        <w:tc>
          <w:tcPr>
            <w:tcW w:w="2940" w:type="pct"/>
          </w:tcPr>
          <w:p w14:paraId="1A910F91"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2. Link do strony internetowej, na której</w:t>
            </w:r>
          </w:p>
          <w:p w14:paraId="4A0EFF92"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został zamieszczony plan działań krótkoterminowych</w:t>
            </w:r>
          </w:p>
        </w:tc>
        <w:tc>
          <w:tcPr>
            <w:tcW w:w="2060" w:type="pct"/>
          </w:tcPr>
          <w:p w14:paraId="4D7AD754" w14:textId="51251389" w:rsidR="00740FC4" w:rsidRDefault="00D856A1" w:rsidP="003F03E1">
            <w:pPr>
              <w:pStyle w:val="tabela"/>
              <w:rPr>
                <w:rFonts w:ascii="Arial" w:hAnsi="Arial" w:cs="Arial"/>
                <w:sz w:val="22"/>
                <w:szCs w:val="22"/>
              </w:rPr>
            </w:pPr>
            <w:hyperlink r:id="rId9" w:tooltip="Biuletyn informacji publicznej UMWP w Rzeszowie gdzie publikowane są informacje o ochronie powietrza w  województwie podkarpackim" w:history="1">
              <w:r w:rsidRPr="00DE7A3E">
                <w:rPr>
                  <w:rStyle w:val="Hipercze"/>
                  <w:rFonts w:ascii="Arial" w:hAnsi="Arial" w:cs="Arial"/>
                  <w:sz w:val="22"/>
                  <w:szCs w:val="22"/>
                </w:rPr>
                <w:t>https://bip.podkarpackie.pl/informacja-o-srodowisku/ochrona-powietrza/6736-aktualizacja-programu-ochrony-powietrza-dla-strefy-podkarpackie</w:t>
              </w:r>
            </w:hyperlink>
          </w:p>
          <w:p w14:paraId="0A8A4BB0" w14:textId="74D8B09B" w:rsidR="00D856A1" w:rsidRPr="00487087" w:rsidRDefault="00D856A1" w:rsidP="003F03E1">
            <w:pPr>
              <w:pStyle w:val="tabela"/>
              <w:rPr>
                <w:rFonts w:ascii="Arial" w:hAnsi="Arial" w:cs="Arial"/>
                <w:bCs/>
                <w:sz w:val="22"/>
                <w:szCs w:val="22"/>
              </w:rPr>
            </w:pPr>
          </w:p>
        </w:tc>
      </w:tr>
      <w:tr w:rsidR="00740FC4" w:rsidRPr="003D4D51" w14:paraId="180CD154" w14:textId="77777777" w:rsidTr="005E02B6">
        <w:trPr>
          <w:trHeight w:val="57"/>
        </w:trPr>
        <w:tc>
          <w:tcPr>
            <w:tcW w:w="2940" w:type="pct"/>
          </w:tcPr>
          <w:p w14:paraId="1C2B2621"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2.1. Czy były stwierdzone przekroczenia poziomów</w:t>
            </w:r>
            <w:r w:rsidRPr="003D4D51">
              <w:rPr>
                <w:rFonts w:asciiTheme="minorBidi" w:hAnsiTheme="minorBidi" w:cstheme="minorBidi"/>
                <w:bCs/>
                <w:spacing w:val="57"/>
                <w:sz w:val="22"/>
                <w:szCs w:val="22"/>
              </w:rPr>
              <w:t xml:space="preserve"> </w:t>
            </w:r>
            <w:r w:rsidRPr="003D4D51">
              <w:rPr>
                <w:rFonts w:asciiTheme="minorBidi" w:hAnsiTheme="minorBidi" w:cstheme="minorBidi"/>
                <w:bCs/>
                <w:sz w:val="22"/>
                <w:szCs w:val="22"/>
              </w:rPr>
              <w:t>alarmowych (zwanych dalej „PA”) lub istotne przekroczenia</w:t>
            </w:r>
            <w:r w:rsidRPr="003D4D51">
              <w:rPr>
                <w:rFonts w:asciiTheme="minorBidi" w:hAnsiTheme="minorBidi" w:cstheme="minorBidi"/>
                <w:bCs/>
                <w:spacing w:val="61"/>
                <w:sz w:val="22"/>
                <w:szCs w:val="22"/>
              </w:rPr>
              <w:t xml:space="preserve"> </w:t>
            </w:r>
            <w:r w:rsidRPr="003D4D51">
              <w:rPr>
                <w:rFonts w:asciiTheme="minorBidi" w:hAnsiTheme="minorBidi" w:cstheme="minorBidi"/>
                <w:bCs/>
                <w:sz w:val="22"/>
                <w:szCs w:val="22"/>
              </w:rPr>
              <w:t>(ponad 200%) poziomów dopuszczalnych (zwanych dalej „PD”) lub docelowych (zwanych dalej „PDC”) w danym</w:t>
            </w:r>
            <w:r w:rsidRPr="003D4D51">
              <w:rPr>
                <w:rFonts w:asciiTheme="minorBidi" w:hAnsiTheme="minorBidi" w:cstheme="minorBidi"/>
                <w:bCs/>
                <w:spacing w:val="39"/>
                <w:sz w:val="22"/>
                <w:szCs w:val="22"/>
              </w:rPr>
              <w:t xml:space="preserve"> </w:t>
            </w:r>
            <w:r w:rsidRPr="003D4D51">
              <w:rPr>
                <w:rFonts w:asciiTheme="minorBidi" w:hAnsiTheme="minorBidi" w:cstheme="minorBidi"/>
                <w:bCs/>
                <w:sz w:val="22"/>
                <w:szCs w:val="22"/>
              </w:rPr>
              <w:t>roku sprawozdawczym –</w:t>
            </w:r>
            <w:r w:rsidRPr="003D4D51">
              <w:rPr>
                <w:rFonts w:asciiTheme="minorBidi" w:hAnsiTheme="minorBidi" w:cstheme="minorBidi"/>
                <w:bCs/>
                <w:spacing w:val="1"/>
                <w:sz w:val="22"/>
                <w:szCs w:val="22"/>
              </w:rPr>
              <w:t xml:space="preserve"> </w:t>
            </w:r>
            <w:r w:rsidRPr="003D4D51">
              <w:rPr>
                <w:rFonts w:asciiTheme="minorBidi" w:hAnsiTheme="minorBidi" w:cstheme="minorBidi"/>
                <w:bCs/>
                <w:sz w:val="22"/>
                <w:szCs w:val="22"/>
              </w:rPr>
              <w:t>w przypadku sprawozdania</w:t>
            </w:r>
            <w:r w:rsidRPr="003D4D51">
              <w:rPr>
                <w:rFonts w:asciiTheme="minorBidi" w:hAnsiTheme="minorBidi" w:cstheme="minorBidi"/>
                <w:bCs/>
                <w:spacing w:val="47"/>
                <w:sz w:val="22"/>
                <w:szCs w:val="22"/>
              </w:rPr>
              <w:t xml:space="preserve"> </w:t>
            </w:r>
            <w:r w:rsidRPr="003D4D51">
              <w:rPr>
                <w:rFonts w:asciiTheme="minorBidi" w:hAnsiTheme="minorBidi" w:cstheme="minorBidi"/>
                <w:bCs/>
                <w:sz w:val="22"/>
                <w:szCs w:val="22"/>
              </w:rPr>
              <w:t>okresowego oraz w ciągu</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ostatnich trzech lat</w:t>
            </w:r>
            <w:r w:rsidRPr="003D4D51">
              <w:rPr>
                <w:rFonts w:asciiTheme="minorBidi" w:hAnsiTheme="minorBidi" w:cstheme="minorBidi"/>
                <w:bCs/>
                <w:spacing w:val="1"/>
                <w:sz w:val="22"/>
                <w:szCs w:val="22"/>
              </w:rPr>
              <w:t xml:space="preserve"> </w:t>
            </w:r>
            <w:r w:rsidRPr="003D4D51">
              <w:rPr>
                <w:rFonts w:asciiTheme="minorBidi" w:hAnsiTheme="minorBidi" w:cstheme="minorBidi"/>
                <w:bCs/>
                <w:sz w:val="22"/>
                <w:szCs w:val="22"/>
              </w:rPr>
              <w:t>– w przypadku</w:t>
            </w:r>
            <w:r w:rsidRPr="003D4D51">
              <w:rPr>
                <w:rFonts w:asciiTheme="minorBidi" w:hAnsiTheme="minorBidi" w:cstheme="minorBidi"/>
                <w:bCs/>
                <w:spacing w:val="25"/>
                <w:sz w:val="22"/>
                <w:szCs w:val="22"/>
              </w:rPr>
              <w:t xml:space="preserve"> </w:t>
            </w:r>
            <w:r w:rsidRPr="003D4D51">
              <w:rPr>
                <w:rFonts w:asciiTheme="minorBidi" w:hAnsiTheme="minorBidi" w:cstheme="minorBidi"/>
                <w:bCs/>
                <w:sz w:val="22"/>
                <w:szCs w:val="22"/>
              </w:rPr>
              <w:t>sprawozdania</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końcowego?</w:t>
            </w:r>
            <w:r w:rsidRPr="003D4D51">
              <w:rPr>
                <w:rFonts w:asciiTheme="minorBidi" w:hAnsiTheme="minorBidi" w:cstheme="minorBidi"/>
                <w:bCs/>
                <w:sz w:val="22"/>
                <w:szCs w:val="22"/>
                <w:vertAlign w:val="superscript"/>
              </w:rPr>
              <w:t>2)</w:t>
            </w:r>
          </w:p>
        </w:tc>
        <w:tc>
          <w:tcPr>
            <w:tcW w:w="2060" w:type="pct"/>
          </w:tcPr>
          <w:p w14:paraId="3E6273C4"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Tak, PA</w:t>
            </w:r>
          </w:p>
          <w:p w14:paraId="61FFED62"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Tak, PD/PDC</w:t>
            </w:r>
          </w:p>
          <w:p w14:paraId="3242B7DF" w14:textId="77777777" w:rsidR="00740FC4" w:rsidRPr="003D4D51" w:rsidRDefault="00740FC4" w:rsidP="003F03E1">
            <w:pPr>
              <w:pStyle w:val="tabela"/>
              <w:rPr>
                <w:rFonts w:asciiTheme="minorBidi" w:hAnsiTheme="minorBidi" w:cstheme="minorBidi"/>
                <w:bCs/>
                <w:sz w:val="22"/>
                <w:szCs w:val="22"/>
                <w:u w:val="single"/>
              </w:rPr>
            </w:pPr>
            <w:r w:rsidRPr="003D4D51">
              <w:rPr>
                <w:rFonts w:asciiTheme="minorBidi" w:hAnsiTheme="minorBidi" w:cstheme="minorBidi"/>
                <w:bCs/>
                <w:sz w:val="22"/>
                <w:szCs w:val="22"/>
                <w:u w:val="single"/>
              </w:rPr>
              <w:t>Tak, obydwa</w:t>
            </w:r>
          </w:p>
          <w:p w14:paraId="4494B5BC"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Nie</w:t>
            </w:r>
          </w:p>
        </w:tc>
      </w:tr>
      <w:tr w:rsidR="00740FC4" w:rsidRPr="003D4D51" w14:paraId="6FF67A06" w14:textId="77777777" w:rsidTr="005E02B6">
        <w:trPr>
          <w:trHeight w:val="57"/>
        </w:trPr>
        <w:tc>
          <w:tcPr>
            <w:tcW w:w="2940" w:type="pct"/>
          </w:tcPr>
          <w:p w14:paraId="3EC749CC"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Jeżeli tak, proszę podać szczegóły</w:t>
            </w:r>
          </w:p>
        </w:tc>
        <w:tc>
          <w:tcPr>
            <w:tcW w:w="2060" w:type="pct"/>
          </w:tcPr>
          <w:p w14:paraId="19CC313D"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10.01. – powiadomienie o przekroczeniu poziomu alarmowego I informowania dla pyłu PM10 w dniu 09.01.2024r. </w:t>
            </w:r>
          </w:p>
          <w:p w14:paraId="4989BD5D"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Dębicy  przy ul. Grottgera </w:t>
            </w:r>
          </w:p>
          <w:p w14:paraId="44326836"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177 µg/m3;  </w:t>
            </w:r>
          </w:p>
          <w:p w14:paraId="5CD4A7C6"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Mielcu przy ul.  Biernackiego </w:t>
            </w:r>
          </w:p>
          <w:p w14:paraId="65352DB2"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170  µg/m3;  </w:t>
            </w:r>
          </w:p>
          <w:p w14:paraId="4426EC8A"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Boguchwale  przy ul.  </w:t>
            </w:r>
            <w:proofErr w:type="spellStart"/>
            <w:r w:rsidRPr="00952E04">
              <w:rPr>
                <w:rFonts w:asciiTheme="minorBidi" w:hAnsiTheme="minorBidi" w:cstheme="minorBidi"/>
                <w:bCs/>
                <w:sz w:val="22"/>
                <w:szCs w:val="22"/>
              </w:rPr>
              <w:t>Angermana</w:t>
            </w:r>
            <w:proofErr w:type="spellEnd"/>
            <w:r w:rsidRPr="00952E04">
              <w:rPr>
                <w:rFonts w:asciiTheme="minorBidi" w:hAnsiTheme="minorBidi" w:cstheme="minorBidi"/>
                <w:bCs/>
                <w:sz w:val="22"/>
                <w:szCs w:val="22"/>
              </w:rPr>
              <w:t xml:space="preserve"> </w:t>
            </w:r>
          </w:p>
          <w:p w14:paraId="244D5309"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114 µg/m3;  </w:t>
            </w:r>
          </w:p>
          <w:p w14:paraId="45773F22"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Jarosławiu przy ul.  Pruchnickiej </w:t>
            </w:r>
          </w:p>
          <w:p w14:paraId="0ABDE468"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144 µg/m3;  </w:t>
            </w:r>
          </w:p>
          <w:p w14:paraId="31F01038"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11.01. – powiadomienie o przekroczeniu poziomu alarmowego I informowania dla pyłu PM10 w dniu 10.01.2024r. </w:t>
            </w:r>
          </w:p>
          <w:p w14:paraId="61AB1526"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Boguchwale przy ul.  </w:t>
            </w:r>
            <w:proofErr w:type="spellStart"/>
            <w:r w:rsidRPr="00952E04">
              <w:rPr>
                <w:rFonts w:asciiTheme="minorBidi" w:hAnsiTheme="minorBidi" w:cstheme="minorBidi"/>
                <w:bCs/>
                <w:sz w:val="22"/>
                <w:szCs w:val="22"/>
              </w:rPr>
              <w:t>Angermana</w:t>
            </w:r>
            <w:proofErr w:type="spellEnd"/>
            <w:r w:rsidRPr="00952E04">
              <w:rPr>
                <w:rFonts w:asciiTheme="minorBidi" w:hAnsiTheme="minorBidi" w:cstheme="minorBidi"/>
                <w:bCs/>
                <w:sz w:val="22"/>
                <w:szCs w:val="22"/>
              </w:rPr>
              <w:t xml:space="preserve">  </w:t>
            </w:r>
          </w:p>
          <w:p w14:paraId="7B5746B7"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154 µg/m3;  </w:t>
            </w:r>
          </w:p>
          <w:p w14:paraId="5E40DA9B"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Dębicy  przy ul. Grottgera  </w:t>
            </w:r>
          </w:p>
          <w:p w14:paraId="790F5D86"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212  µg/m3;  </w:t>
            </w:r>
          </w:p>
          <w:p w14:paraId="5D83C920"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Jaśle  przy ul.  Sikorskiego </w:t>
            </w:r>
          </w:p>
          <w:p w14:paraId="23C7BCC0"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155 µg/m3;  </w:t>
            </w:r>
          </w:p>
          <w:p w14:paraId="40A0C959"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Krośnie  przy  ul. </w:t>
            </w:r>
            <w:proofErr w:type="spellStart"/>
            <w:r w:rsidRPr="00952E04">
              <w:rPr>
                <w:rFonts w:asciiTheme="minorBidi" w:hAnsiTheme="minorBidi" w:cstheme="minorBidi"/>
                <w:bCs/>
                <w:sz w:val="22"/>
                <w:szCs w:val="22"/>
              </w:rPr>
              <w:t>Kletówki</w:t>
            </w:r>
            <w:proofErr w:type="spellEnd"/>
            <w:r w:rsidRPr="00952E04">
              <w:rPr>
                <w:rFonts w:asciiTheme="minorBidi" w:hAnsiTheme="minorBidi" w:cstheme="minorBidi"/>
                <w:bCs/>
                <w:sz w:val="22"/>
                <w:szCs w:val="22"/>
              </w:rPr>
              <w:t xml:space="preserve">  </w:t>
            </w:r>
          </w:p>
          <w:p w14:paraId="73592CA0"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189 µg/m3;  </w:t>
            </w:r>
          </w:p>
          <w:p w14:paraId="3F11F966"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Mielcu  przy  ul. Biernackiego </w:t>
            </w:r>
          </w:p>
          <w:p w14:paraId="2F99A0E3"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251 µg/m3;  </w:t>
            </w:r>
          </w:p>
          <w:p w14:paraId="33BDEE58"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Jarosławiu  przy ul. Pruchnickiej   </w:t>
            </w:r>
          </w:p>
          <w:p w14:paraId="186D838F"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136  µg/m3;  </w:t>
            </w:r>
          </w:p>
          <w:p w14:paraId="3C5CB368"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Nisku  przy ul.  Szklarniowej </w:t>
            </w:r>
          </w:p>
          <w:p w14:paraId="4B5B67EF"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117 µg/m3;  </w:t>
            </w:r>
          </w:p>
          <w:p w14:paraId="0CAF1CC9"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Sanoku  przy  ul. Sadowej  </w:t>
            </w:r>
          </w:p>
          <w:p w14:paraId="34F00025"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112 µg/m3;  </w:t>
            </w:r>
          </w:p>
          <w:p w14:paraId="76425CF6"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Tarnobrzegu   przy  ul. Dąbrowskiej </w:t>
            </w:r>
          </w:p>
          <w:p w14:paraId="6AF53B2E"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138 µg/m3;  </w:t>
            </w:r>
          </w:p>
          <w:p w14:paraId="7ED4DE47" w14:textId="77777777" w:rsidR="00952E04" w:rsidRPr="00952E04" w:rsidRDefault="00952E04" w:rsidP="00952E04">
            <w:pPr>
              <w:widowControl w:val="0"/>
              <w:rPr>
                <w:rFonts w:asciiTheme="minorBidi" w:hAnsiTheme="minorBidi" w:cstheme="minorBidi"/>
                <w:bCs/>
                <w:sz w:val="22"/>
                <w:szCs w:val="22"/>
              </w:rPr>
            </w:pPr>
          </w:p>
          <w:p w14:paraId="4760504A"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12.01. – powiadomienie o przekroczeniu poziomu alarmowego I informowania dla pyłu </w:t>
            </w:r>
            <w:r w:rsidRPr="00952E04">
              <w:rPr>
                <w:rFonts w:asciiTheme="minorBidi" w:hAnsiTheme="minorBidi" w:cstheme="minorBidi"/>
                <w:bCs/>
                <w:sz w:val="22"/>
                <w:szCs w:val="22"/>
              </w:rPr>
              <w:lastRenderedPageBreak/>
              <w:t xml:space="preserve">PM10 w dniu 11.01.2024r. </w:t>
            </w:r>
          </w:p>
          <w:p w14:paraId="54F50285"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Krośnie  przy  ul. </w:t>
            </w:r>
            <w:proofErr w:type="spellStart"/>
            <w:r w:rsidRPr="00952E04">
              <w:rPr>
                <w:rFonts w:asciiTheme="minorBidi" w:hAnsiTheme="minorBidi" w:cstheme="minorBidi"/>
                <w:bCs/>
                <w:sz w:val="22"/>
                <w:szCs w:val="22"/>
              </w:rPr>
              <w:t>Kletówki</w:t>
            </w:r>
            <w:proofErr w:type="spellEnd"/>
            <w:r w:rsidRPr="00952E04">
              <w:rPr>
                <w:rFonts w:asciiTheme="minorBidi" w:hAnsiTheme="minorBidi" w:cstheme="minorBidi"/>
                <w:bCs/>
                <w:sz w:val="22"/>
                <w:szCs w:val="22"/>
              </w:rPr>
              <w:t xml:space="preserve">  </w:t>
            </w:r>
          </w:p>
          <w:p w14:paraId="566E87C6"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177 µg/m3;  </w:t>
            </w:r>
          </w:p>
          <w:p w14:paraId="695BA080"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Mielcu  przy  ul. Biernackiego </w:t>
            </w:r>
          </w:p>
          <w:p w14:paraId="7B294C14"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102 µg/m3;  </w:t>
            </w:r>
          </w:p>
          <w:p w14:paraId="5E684DF7" w14:textId="400D6D93" w:rsidR="00952E04" w:rsidRPr="00952E04" w:rsidRDefault="00952E04" w:rsidP="00BE0341">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w:t>
            </w:r>
          </w:p>
          <w:p w14:paraId="6283D37F"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16.02. – powiadomienie o przekroczeniu poziomu informowania dla pyłu PM10 w dniu 15.02.2024r</w:t>
            </w:r>
          </w:p>
          <w:p w14:paraId="76559603"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na stacji w Dębicy  przy ul. Grottgera  </w:t>
            </w:r>
          </w:p>
          <w:p w14:paraId="4C68D9FD" w14:textId="77777777" w:rsidR="00952E04" w:rsidRPr="00952E04" w:rsidRDefault="00952E04" w:rsidP="00952E04">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104  µg/m3;  </w:t>
            </w:r>
          </w:p>
          <w:p w14:paraId="3F9E9DF1" w14:textId="5741FE78" w:rsidR="00740FC4" w:rsidRPr="00952E04" w:rsidRDefault="00740FC4" w:rsidP="003F03E1">
            <w:pPr>
              <w:widowControl w:val="0"/>
              <w:rPr>
                <w:rFonts w:asciiTheme="minorBidi" w:hAnsiTheme="minorBidi" w:cstheme="minorBidi"/>
                <w:bCs/>
                <w:sz w:val="22"/>
                <w:szCs w:val="22"/>
                <w:vertAlign w:val="superscript"/>
              </w:rPr>
            </w:pPr>
          </w:p>
          <w:p w14:paraId="431DF96C" w14:textId="77777777" w:rsidR="00740FC4" w:rsidRPr="00952E04" w:rsidRDefault="00740FC4" w:rsidP="003F03E1">
            <w:pPr>
              <w:widowControl w:val="0"/>
              <w:rPr>
                <w:rFonts w:asciiTheme="minorBidi" w:hAnsiTheme="minorBidi" w:cstheme="minorBidi"/>
                <w:bCs/>
                <w:sz w:val="22"/>
                <w:szCs w:val="22"/>
              </w:rPr>
            </w:pPr>
            <w:r w:rsidRPr="00952E04">
              <w:rPr>
                <w:rFonts w:asciiTheme="minorBidi" w:hAnsiTheme="minorBidi" w:cstheme="minorBidi"/>
                <w:bCs/>
                <w:sz w:val="22"/>
                <w:szCs w:val="22"/>
              </w:rPr>
              <w:t xml:space="preserve"> </w:t>
            </w:r>
            <w:r w:rsidRPr="00952E04">
              <w:rPr>
                <w:rFonts w:asciiTheme="minorBidi" w:hAnsiTheme="minorBidi" w:cstheme="minorBidi"/>
                <w:bCs/>
                <w:sz w:val="22"/>
                <w:szCs w:val="22"/>
                <w:vertAlign w:val="superscript"/>
              </w:rPr>
              <w:t xml:space="preserve">  </w:t>
            </w:r>
          </w:p>
        </w:tc>
      </w:tr>
      <w:tr w:rsidR="00740FC4" w:rsidRPr="003D4D51" w14:paraId="50729D4A" w14:textId="77777777" w:rsidTr="005E02B6">
        <w:trPr>
          <w:trHeight w:val="57"/>
        </w:trPr>
        <w:tc>
          <w:tcPr>
            <w:tcW w:w="5000" w:type="pct"/>
            <w:gridSpan w:val="2"/>
          </w:tcPr>
          <w:p w14:paraId="5DB4378E" w14:textId="77777777" w:rsidR="00740FC4" w:rsidRPr="003D4D51" w:rsidRDefault="00740FC4" w:rsidP="003F03E1">
            <w:pPr>
              <w:pStyle w:val="tabela"/>
              <w:rPr>
                <w:rFonts w:asciiTheme="minorBidi" w:hAnsiTheme="minorBidi" w:cstheme="minorBidi"/>
                <w:bCs/>
                <w:spacing w:val="69"/>
                <w:sz w:val="22"/>
                <w:szCs w:val="22"/>
              </w:rPr>
            </w:pPr>
            <w:r w:rsidRPr="003D4D51">
              <w:rPr>
                <w:rFonts w:asciiTheme="minorBidi" w:hAnsiTheme="minorBidi" w:cstheme="minorBidi"/>
                <w:bCs/>
                <w:sz w:val="22"/>
                <w:szCs w:val="22"/>
              </w:rPr>
              <w:lastRenderedPageBreak/>
              <w:t>3. Proszę opisać wszystkie aspekty wdrażania planu oraz dodać</w:t>
            </w:r>
            <w:r w:rsidRPr="003D4D51">
              <w:rPr>
                <w:rFonts w:asciiTheme="minorBidi" w:hAnsiTheme="minorBidi" w:cstheme="minorBidi"/>
                <w:bCs/>
                <w:spacing w:val="1"/>
                <w:sz w:val="22"/>
                <w:szCs w:val="22"/>
              </w:rPr>
              <w:t xml:space="preserve"> </w:t>
            </w:r>
            <w:r w:rsidRPr="003D4D51">
              <w:rPr>
                <w:rFonts w:asciiTheme="minorBidi" w:hAnsiTheme="minorBidi" w:cstheme="minorBidi"/>
                <w:bCs/>
                <w:sz w:val="22"/>
                <w:szCs w:val="22"/>
              </w:rPr>
              <w:t>uwagi i doświadczenia</w:t>
            </w:r>
            <w:r w:rsidRPr="003D4D51">
              <w:rPr>
                <w:rFonts w:asciiTheme="minorBidi" w:hAnsiTheme="minorBidi" w:cstheme="minorBidi"/>
                <w:bCs/>
                <w:spacing w:val="69"/>
                <w:sz w:val="22"/>
                <w:szCs w:val="22"/>
              </w:rPr>
              <w:t xml:space="preserve"> </w:t>
            </w:r>
          </w:p>
          <w:p w14:paraId="65C43AB2" w14:textId="77777777" w:rsidR="00740FC4" w:rsidRPr="003D4D51" w:rsidRDefault="00740FC4" w:rsidP="003F03E1">
            <w:pPr>
              <w:widowControl w:val="0"/>
              <w:rPr>
                <w:rFonts w:asciiTheme="minorBidi" w:hAnsiTheme="minorBidi" w:cstheme="minorBidi"/>
                <w:bCs/>
                <w:sz w:val="22"/>
                <w:szCs w:val="22"/>
              </w:rPr>
            </w:pPr>
          </w:p>
          <w:p w14:paraId="3744506E" w14:textId="1F53A158" w:rsidR="005C6653" w:rsidRPr="005C6653" w:rsidRDefault="005C6653" w:rsidP="005C6653">
            <w:pPr>
              <w:widowControl w:val="0"/>
              <w:rPr>
                <w:rFonts w:asciiTheme="minorBidi" w:hAnsiTheme="minorBidi" w:cstheme="minorBidi"/>
                <w:bCs/>
                <w:sz w:val="22"/>
                <w:szCs w:val="22"/>
              </w:rPr>
            </w:pPr>
            <w:r w:rsidRPr="005C6653">
              <w:rPr>
                <w:rFonts w:asciiTheme="minorBidi" w:hAnsiTheme="minorBidi" w:cstheme="minorBidi"/>
                <w:bCs/>
                <w:sz w:val="22"/>
                <w:szCs w:val="22"/>
              </w:rPr>
              <w:t>1)</w:t>
            </w:r>
            <w:r w:rsidRPr="005C6653">
              <w:rPr>
                <w:rFonts w:asciiTheme="minorBidi" w:hAnsiTheme="minorBidi" w:cstheme="minorBidi"/>
                <w:bCs/>
                <w:sz w:val="22"/>
                <w:szCs w:val="22"/>
              </w:rPr>
              <w:tab/>
              <w:t>Informowanie społeczeństwa oraz szpitali i placówek opiekuńczo-wychowawczych;</w:t>
            </w:r>
          </w:p>
          <w:p w14:paraId="52CE5876" w14:textId="77777777" w:rsidR="005C6653" w:rsidRPr="005C6653" w:rsidRDefault="005C6653" w:rsidP="005C6653">
            <w:pPr>
              <w:widowControl w:val="0"/>
              <w:rPr>
                <w:rFonts w:asciiTheme="minorBidi" w:hAnsiTheme="minorBidi" w:cstheme="minorBidi"/>
                <w:bCs/>
                <w:sz w:val="22"/>
                <w:szCs w:val="22"/>
              </w:rPr>
            </w:pPr>
            <w:r w:rsidRPr="005C6653">
              <w:rPr>
                <w:rFonts w:asciiTheme="minorBidi" w:hAnsiTheme="minorBidi" w:cstheme="minorBidi"/>
                <w:bCs/>
                <w:sz w:val="22"/>
                <w:szCs w:val="22"/>
              </w:rPr>
              <w:t>2)</w:t>
            </w:r>
            <w:r w:rsidRPr="005C6653">
              <w:rPr>
                <w:rFonts w:asciiTheme="minorBidi" w:hAnsiTheme="minorBidi" w:cstheme="minorBidi"/>
                <w:bCs/>
                <w:sz w:val="22"/>
                <w:szCs w:val="22"/>
              </w:rPr>
              <w:tab/>
              <w:t>Zakaz palenia w kominkach;</w:t>
            </w:r>
          </w:p>
          <w:p w14:paraId="5124922A" w14:textId="77777777" w:rsidR="005C6653" w:rsidRPr="005C6653" w:rsidRDefault="005C6653" w:rsidP="005C6653">
            <w:pPr>
              <w:widowControl w:val="0"/>
              <w:rPr>
                <w:rFonts w:asciiTheme="minorBidi" w:hAnsiTheme="minorBidi" w:cstheme="minorBidi"/>
                <w:bCs/>
                <w:sz w:val="22"/>
                <w:szCs w:val="22"/>
              </w:rPr>
            </w:pPr>
            <w:r w:rsidRPr="005C6653">
              <w:rPr>
                <w:rFonts w:asciiTheme="minorBidi" w:hAnsiTheme="minorBidi" w:cstheme="minorBidi"/>
                <w:bCs/>
                <w:sz w:val="22"/>
                <w:szCs w:val="22"/>
              </w:rPr>
              <w:t>3)</w:t>
            </w:r>
            <w:r w:rsidRPr="005C6653">
              <w:rPr>
                <w:rFonts w:asciiTheme="minorBidi" w:hAnsiTheme="minorBidi" w:cstheme="minorBidi"/>
                <w:bCs/>
                <w:sz w:val="22"/>
                <w:szCs w:val="22"/>
              </w:rPr>
              <w:tab/>
              <w:t xml:space="preserve">Ogrzewanie mieszkań lepszym jakościowo paliwem; </w:t>
            </w:r>
          </w:p>
          <w:p w14:paraId="0308334C" w14:textId="77777777" w:rsidR="005C6653" w:rsidRPr="005C6653" w:rsidRDefault="005C6653" w:rsidP="005C6653">
            <w:pPr>
              <w:widowControl w:val="0"/>
              <w:rPr>
                <w:rFonts w:asciiTheme="minorBidi" w:hAnsiTheme="minorBidi" w:cstheme="minorBidi"/>
                <w:bCs/>
                <w:sz w:val="22"/>
                <w:szCs w:val="22"/>
              </w:rPr>
            </w:pPr>
            <w:r w:rsidRPr="005C6653">
              <w:rPr>
                <w:rFonts w:asciiTheme="minorBidi" w:hAnsiTheme="minorBidi" w:cstheme="minorBidi"/>
                <w:bCs/>
                <w:sz w:val="22"/>
                <w:szCs w:val="22"/>
              </w:rPr>
              <w:t>4)</w:t>
            </w:r>
            <w:r w:rsidRPr="005C6653">
              <w:rPr>
                <w:rFonts w:asciiTheme="minorBidi" w:hAnsiTheme="minorBidi" w:cstheme="minorBidi"/>
                <w:bCs/>
                <w:sz w:val="22"/>
                <w:szCs w:val="22"/>
              </w:rPr>
              <w:tab/>
              <w:t>Zakaz palenia odpadów biogennych;</w:t>
            </w:r>
          </w:p>
          <w:p w14:paraId="6CA49C82" w14:textId="77777777" w:rsidR="005C6653" w:rsidRPr="005C6653" w:rsidRDefault="005C6653" w:rsidP="005C6653">
            <w:pPr>
              <w:widowControl w:val="0"/>
              <w:rPr>
                <w:rFonts w:asciiTheme="minorBidi" w:hAnsiTheme="minorBidi" w:cstheme="minorBidi"/>
                <w:bCs/>
                <w:sz w:val="22"/>
                <w:szCs w:val="22"/>
              </w:rPr>
            </w:pPr>
            <w:r w:rsidRPr="005C6653">
              <w:rPr>
                <w:rFonts w:asciiTheme="minorBidi" w:hAnsiTheme="minorBidi" w:cstheme="minorBidi"/>
                <w:bCs/>
                <w:sz w:val="22"/>
                <w:szCs w:val="22"/>
              </w:rPr>
              <w:t>5)</w:t>
            </w:r>
            <w:r w:rsidRPr="005C6653">
              <w:rPr>
                <w:rFonts w:asciiTheme="minorBidi" w:hAnsiTheme="minorBidi" w:cstheme="minorBidi"/>
                <w:bCs/>
                <w:sz w:val="22"/>
                <w:szCs w:val="22"/>
              </w:rPr>
              <w:tab/>
              <w:t>Korzystanie z komunikacji miejskiej zamiast komunikacji indywidualnej;</w:t>
            </w:r>
          </w:p>
          <w:p w14:paraId="5941E81E" w14:textId="02152663" w:rsidR="00740FC4" w:rsidRPr="003D4D51" w:rsidRDefault="005C6653" w:rsidP="005C6653">
            <w:pPr>
              <w:pStyle w:val="tabela"/>
              <w:rPr>
                <w:rFonts w:asciiTheme="minorBidi" w:hAnsiTheme="minorBidi" w:cstheme="minorBidi"/>
                <w:bCs/>
                <w:sz w:val="22"/>
                <w:szCs w:val="22"/>
              </w:rPr>
            </w:pPr>
            <w:r w:rsidRPr="005C6653">
              <w:rPr>
                <w:rFonts w:asciiTheme="minorBidi" w:hAnsiTheme="minorBidi" w:cstheme="minorBidi"/>
                <w:bCs/>
                <w:sz w:val="22"/>
                <w:szCs w:val="22"/>
              </w:rPr>
              <w:t>6)</w:t>
            </w:r>
            <w:r w:rsidRPr="005C6653">
              <w:rPr>
                <w:rFonts w:asciiTheme="minorBidi" w:hAnsiTheme="minorBidi" w:cstheme="minorBidi"/>
                <w:bCs/>
                <w:sz w:val="22"/>
                <w:szCs w:val="22"/>
              </w:rPr>
              <w:tab/>
              <w:t xml:space="preserve">Unikanie przebywania dzieci na otwartej przestrzeni. </w:t>
            </w:r>
          </w:p>
        </w:tc>
      </w:tr>
      <w:tr w:rsidR="00740FC4" w:rsidRPr="003D4D51" w14:paraId="40A14A06" w14:textId="77777777" w:rsidTr="005E02B6">
        <w:trPr>
          <w:trHeight w:val="57"/>
        </w:trPr>
        <w:tc>
          <w:tcPr>
            <w:tcW w:w="2940" w:type="pct"/>
          </w:tcPr>
          <w:p w14:paraId="58090A48"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4. Czy uruchomiono działania określone planem</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działań krótkoterminowych</w:t>
            </w:r>
            <w:r w:rsidRPr="003D4D51">
              <w:rPr>
                <w:rFonts w:asciiTheme="minorBidi" w:hAnsiTheme="minorBidi" w:cstheme="minorBidi"/>
                <w:bCs/>
                <w:sz w:val="22"/>
                <w:szCs w:val="22"/>
                <w:vertAlign w:val="superscript"/>
              </w:rPr>
              <w:t>2)</w:t>
            </w:r>
            <w:r w:rsidRPr="003D4D51">
              <w:rPr>
                <w:rFonts w:asciiTheme="minorBidi" w:hAnsiTheme="minorBidi" w:cstheme="minorBidi"/>
                <w:bCs/>
                <w:sz w:val="22"/>
                <w:szCs w:val="22"/>
              </w:rPr>
              <w:t>?</w:t>
            </w:r>
          </w:p>
        </w:tc>
        <w:tc>
          <w:tcPr>
            <w:tcW w:w="2060" w:type="pct"/>
          </w:tcPr>
          <w:p w14:paraId="6DDC434C" w14:textId="77777777" w:rsidR="00740FC4" w:rsidRPr="003D4D51" w:rsidRDefault="00740FC4" w:rsidP="003F03E1">
            <w:pPr>
              <w:pStyle w:val="tabela"/>
              <w:rPr>
                <w:rFonts w:asciiTheme="minorBidi" w:hAnsiTheme="minorBidi" w:cstheme="minorBidi"/>
                <w:bCs/>
                <w:sz w:val="22"/>
                <w:szCs w:val="22"/>
                <w:u w:val="single"/>
              </w:rPr>
            </w:pPr>
          </w:p>
          <w:p w14:paraId="360E9DF7"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u w:val="single"/>
              </w:rPr>
              <w:t>Tak</w:t>
            </w:r>
          </w:p>
          <w:p w14:paraId="69CEE12C"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Nie</w:t>
            </w:r>
          </w:p>
        </w:tc>
      </w:tr>
      <w:tr w:rsidR="00740FC4" w:rsidRPr="003D4D51" w14:paraId="2F06B754" w14:textId="77777777" w:rsidTr="005E02B6">
        <w:trPr>
          <w:trHeight w:val="57"/>
        </w:trPr>
        <w:tc>
          <w:tcPr>
            <w:tcW w:w="5000" w:type="pct"/>
            <w:gridSpan w:val="2"/>
          </w:tcPr>
          <w:p w14:paraId="06A19762"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 xml:space="preserve">4.1. Jeżeli tak, to jak często i w jakich sytuacjach? </w:t>
            </w:r>
          </w:p>
          <w:p w14:paraId="00393DDB" w14:textId="6483BCE9" w:rsidR="00740FC4" w:rsidRPr="003D4D51" w:rsidRDefault="00706B02" w:rsidP="003F03E1">
            <w:pPr>
              <w:pStyle w:val="tabela"/>
              <w:rPr>
                <w:rFonts w:asciiTheme="minorBidi" w:hAnsiTheme="minorBidi" w:cstheme="minorBidi"/>
                <w:bCs/>
                <w:sz w:val="22"/>
                <w:szCs w:val="22"/>
              </w:rPr>
            </w:pPr>
            <w:r w:rsidRPr="00706B02">
              <w:rPr>
                <w:rFonts w:asciiTheme="minorBidi" w:eastAsia="EUAlbertina-Regular-Identity-H" w:hAnsiTheme="minorBidi" w:cstheme="minorBidi"/>
                <w:bCs/>
                <w:sz w:val="22"/>
                <w:szCs w:val="22"/>
              </w:rPr>
              <w:t>W sytuacji przekroczeń poziomu alarmowego i  informowania.</w:t>
            </w:r>
          </w:p>
        </w:tc>
      </w:tr>
      <w:tr w:rsidR="00740FC4" w:rsidRPr="003D4D51" w14:paraId="20622FC5" w14:textId="77777777" w:rsidTr="005E02B6">
        <w:trPr>
          <w:trHeight w:val="57"/>
        </w:trPr>
        <w:tc>
          <w:tcPr>
            <w:tcW w:w="5000" w:type="pct"/>
            <w:gridSpan w:val="2"/>
          </w:tcPr>
          <w:p w14:paraId="2FB3D0E8"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5. Plany działań krótkoterminowych</w:t>
            </w:r>
            <w:r w:rsidRPr="003D4D51">
              <w:rPr>
                <w:rFonts w:asciiTheme="minorBidi" w:hAnsiTheme="minorBidi" w:cstheme="minorBidi"/>
                <w:bCs/>
                <w:spacing w:val="1"/>
                <w:sz w:val="22"/>
                <w:szCs w:val="22"/>
              </w:rPr>
              <w:t xml:space="preserve"> </w:t>
            </w:r>
            <w:r w:rsidRPr="003D4D51">
              <w:rPr>
                <w:rFonts w:asciiTheme="minorBidi" w:hAnsiTheme="minorBidi" w:cstheme="minorBidi"/>
                <w:bCs/>
                <w:sz w:val="22"/>
                <w:szCs w:val="22"/>
              </w:rPr>
              <w:t>– udostępnienie informacji do publicznej wiadomości</w:t>
            </w:r>
          </w:p>
        </w:tc>
      </w:tr>
      <w:tr w:rsidR="00740FC4" w:rsidRPr="003D4D51" w14:paraId="1C5D7B6D" w14:textId="77777777" w:rsidTr="005E02B6">
        <w:trPr>
          <w:trHeight w:val="20"/>
        </w:trPr>
        <w:tc>
          <w:tcPr>
            <w:tcW w:w="2940" w:type="pct"/>
          </w:tcPr>
          <w:p w14:paraId="71CF6A16"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5.1. Czy informacje o uruchomieniu działań określonych</w:t>
            </w:r>
            <w:r w:rsidRPr="003D4D51">
              <w:rPr>
                <w:rFonts w:asciiTheme="minorBidi" w:hAnsiTheme="minorBidi" w:cstheme="minorBidi"/>
                <w:bCs/>
                <w:spacing w:val="57"/>
                <w:sz w:val="22"/>
                <w:szCs w:val="22"/>
              </w:rPr>
              <w:t xml:space="preserve"> </w:t>
            </w:r>
            <w:r w:rsidRPr="003D4D51">
              <w:rPr>
                <w:rFonts w:asciiTheme="minorBidi" w:hAnsiTheme="minorBidi" w:cstheme="minorBidi"/>
                <w:bCs/>
                <w:sz w:val="22"/>
                <w:szCs w:val="22"/>
              </w:rPr>
              <w:t>planem</w:t>
            </w:r>
            <w:r w:rsidRPr="003D4D51">
              <w:rPr>
                <w:rFonts w:asciiTheme="minorBidi" w:hAnsiTheme="minorBidi" w:cstheme="minorBidi"/>
                <w:bCs/>
                <w:spacing w:val="-3"/>
                <w:sz w:val="22"/>
                <w:szCs w:val="22"/>
              </w:rPr>
              <w:t xml:space="preserve"> </w:t>
            </w:r>
            <w:r w:rsidRPr="003D4D51">
              <w:rPr>
                <w:rFonts w:asciiTheme="minorBidi" w:hAnsiTheme="minorBidi" w:cstheme="minorBidi"/>
                <w:bCs/>
                <w:sz w:val="22"/>
                <w:szCs w:val="22"/>
              </w:rPr>
              <w:t>były podawane do publicznej wiadomości</w:t>
            </w:r>
            <w:r w:rsidRPr="003D4D51">
              <w:rPr>
                <w:rFonts w:asciiTheme="minorBidi" w:hAnsiTheme="minorBidi" w:cstheme="minorBidi"/>
                <w:bCs/>
                <w:sz w:val="22"/>
                <w:szCs w:val="22"/>
                <w:vertAlign w:val="superscript"/>
              </w:rPr>
              <w:t>2)</w:t>
            </w:r>
            <w:r w:rsidRPr="003D4D51">
              <w:rPr>
                <w:rFonts w:asciiTheme="minorBidi" w:hAnsiTheme="minorBidi" w:cstheme="minorBidi"/>
                <w:bCs/>
                <w:sz w:val="22"/>
                <w:szCs w:val="22"/>
              </w:rPr>
              <w:t>?</w:t>
            </w:r>
          </w:p>
        </w:tc>
        <w:tc>
          <w:tcPr>
            <w:tcW w:w="2060" w:type="pct"/>
          </w:tcPr>
          <w:p w14:paraId="3D25BFCF" w14:textId="77777777" w:rsidR="00740FC4" w:rsidRPr="003D4D51" w:rsidRDefault="00740FC4" w:rsidP="003F03E1">
            <w:pPr>
              <w:pStyle w:val="tabela"/>
              <w:rPr>
                <w:rFonts w:asciiTheme="minorBidi" w:hAnsiTheme="minorBidi" w:cstheme="minorBidi"/>
                <w:bCs/>
                <w:sz w:val="22"/>
                <w:szCs w:val="22"/>
                <w:u w:val="single"/>
              </w:rPr>
            </w:pPr>
          </w:p>
          <w:p w14:paraId="6C3C3EBD" w14:textId="77777777" w:rsidR="00740FC4" w:rsidRPr="003D4D51" w:rsidRDefault="00740FC4" w:rsidP="003F03E1">
            <w:pPr>
              <w:pStyle w:val="tabela"/>
              <w:rPr>
                <w:rFonts w:asciiTheme="minorBidi" w:hAnsiTheme="minorBidi" w:cstheme="minorBidi"/>
                <w:bCs/>
                <w:sz w:val="22"/>
                <w:szCs w:val="22"/>
                <w:u w:val="single"/>
              </w:rPr>
            </w:pPr>
            <w:r w:rsidRPr="003D4D51">
              <w:rPr>
                <w:rFonts w:asciiTheme="minorBidi" w:hAnsiTheme="minorBidi" w:cstheme="minorBidi"/>
                <w:bCs/>
                <w:sz w:val="22"/>
                <w:szCs w:val="22"/>
                <w:u w:val="single"/>
              </w:rPr>
              <w:t>Tak</w:t>
            </w:r>
          </w:p>
          <w:p w14:paraId="5E3FD0FE" w14:textId="77777777" w:rsidR="00740FC4" w:rsidRPr="003D4D51" w:rsidRDefault="00740FC4" w:rsidP="003F03E1">
            <w:pPr>
              <w:pStyle w:val="tabela"/>
              <w:rPr>
                <w:rFonts w:asciiTheme="minorBidi" w:hAnsiTheme="minorBidi" w:cstheme="minorBidi"/>
                <w:bCs/>
                <w:sz w:val="22"/>
                <w:szCs w:val="22"/>
                <w:u w:val="single"/>
              </w:rPr>
            </w:pPr>
            <w:r w:rsidRPr="003D4D51">
              <w:rPr>
                <w:rFonts w:asciiTheme="minorBidi" w:hAnsiTheme="minorBidi" w:cstheme="minorBidi"/>
                <w:bCs/>
                <w:sz w:val="22"/>
                <w:szCs w:val="22"/>
                <w:u w:val="single"/>
              </w:rPr>
              <w:t>Internet</w:t>
            </w:r>
          </w:p>
          <w:p w14:paraId="514195AF"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Radio</w:t>
            </w:r>
          </w:p>
          <w:p w14:paraId="5C184C9D"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Telewizja</w:t>
            </w:r>
          </w:p>
          <w:p w14:paraId="2B400E69" w14:textId="77777777" w:rsidR="00740FC4" w:rsidRPr="003D4D51" w:rsidRDefault="00740FC4" w:rsidP="003F03E1">
            <w:pPr>
              <w:pStyle w:val="tabela"/>
              <w:rPr>
                <w:rFonts w:asciiTheme="minorBidi" w:hAnsiTheme="minorBidi" w:cstheme="minorBidi"/>
                <w:bCs/>
                <w:sz w:val="22"/>
                <w:szCs w:val="22"/>
                <w:u w:val="single"/>
              </w:rPr>
            </w:pPr>
            <w:r w:rsidRPr="003D4D51">
              <w:rPr>
                <w:rFonts w:asciiTheme="minorBidi" w:hAnsiTheme="minorBidi" w:cstheme="minorBidi"/>
                <w:bCs/>
                <w:sz w:val="22"/>
                <w:szCs w:val="22"/>
                <w:u w:val="single"/>
              </w:rPr>
              <w:t>Inne</w:t>
            </w:r>
          </w:p>
          <w:p w14:paraId="537590C9"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Nie</w:t>
            </w:r>
          </w:p>
          <w:p w14:paraId="6040432A" w14:textId="77777777" w:rsidR="00740FC4" w:rsidRPr="003D4D51" w:rsidRDefault="00740FC4" w:rsidP="003F03E1">
            <w:pPr>
              <w:pStyle w:val="tabela"/>
              <w:rPr>
                <w:rFonts w:asciiTheme="minorBidi" w:hAnsiTheme="minorBidi" w:cstheme="minorBidi"/>
                <w:bCs/>
                <w:sz w:val="22"/>
                <w:szCs w:val="22"/>
              </w:rPr>
            </w:pPr>
          </w:p>
        </w:tc>
      </w:tr>
      <w:tr w:rsidR="00740FC4" w:rsidRPr="003D4D51" w14:paraId="6D6FD9FD" w14:textId="77777777" w:rsidTr="005E02B6">
        <w:trPr>
          <w:trHeight w:val="20"/>
        </w:trPr>
        <w:tc>
          <w:tcPr>
            <w:tcW w:w="2940" w:type="pct"/>
          </w:tcPr>
          <w:p w14:paraId="4954BDEB"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5.2. Link do strony internetowej, na której zostało</w:t>
            </w:r>
            <w:r w:rsidRPr="003D4D51">
              <w:rPr>
                <w:rFonts w:asciiTheme="minorBidi" w:hAnsiTheme="minorBidi" w:cstheme="minorBidi"/>
                <w:bCs/>
                <w:spacing w:val="31"/>
                <w:sz w:val="22"/>
                <w:szCs w:val="22"/>
              </w:rPr>
              <w:t xml:space="preserve"> </w:t>
            </w:r>
            <w:r w:rsidRPr="003D4D51">
              <w:rPr>
                <w:rFonts w:asciiTheme="minorBidi" w:hAnsiTheme="minorBidi" w:cstheme="minorBidi"/>
                <w:bCs/>
                <w:sz w:val="22"/>
                <w:szCs w:val="22"/>
              </w:rPr>
              <w:t>zamieszczone niniejsze sprawozdanie</w:t>
            </w:r>
          </w:p>
        </w:tc>
        <w:tc>
          <w:tcPr>
            <w:tcW w:w="2060" w:type="pct"/>
          </w:tcPr>
          <w:p w14:paraId="5306B87C" w14:textId="77777777" w:rsidR="00740FC4" w:rsidRPr="003D4D51" w:rsidRDefault="00740FC4" w:rsidP="003F03E1">
            <w:pPr>
              <w:pStyle w:val="tabela"/>
              <w:rPr>
                <w:rFonts w:asciiTheme="minorBidi" w:hAnsiTheme="minorBidi" w:cstheme="minorBidi"/>
                <w:bCs/>
                <w:sz w:val="22"/>
                <w:szCs w:val="22"/>
              </w:rPr>
            </w:pPr>
          </w:p>
          <w:p w14:paraId="306CBD7A" w14:textId="402EB95C" w:rsidR="00D856A1" w:rsidRPr="00D856A1" w:rsidRDefault="00D856A1" w:rsidP="00D856A1">
            <w:pPr>
              <w:rPr>
                <w:rFonts w:asciiTheme="minorBidi" w:hAnsiTheme="minorBidi" w:cstheme="minorBidi"/>
                <w:spacing w:val="-1"/>
                <w:sz w:val="22"/>
                <w:szCs w:val="22"/>
              </w:rPr>
            </w:pPr>
            <w:hyperlink r:id="rId10" w:tooltip="Strona internetowa UMWP w Rzeszowie na której publikowane są sprawozdania z realizacji PDK" w:history="1">
              <w:r w:rsidRPr="00D856A1">
                <w:rPr>
                  <w:rFonts w:asciiTheme="minorBidi" w:hAnsiTheme="minorBidi" w:cstheme="minorBidi"/>
                  <w:color w:val="0000FF" w:themeColor="hyperlink"/>
                  <w:spacing w:val="-1"/>
                  <w:sz w:val="22"/>
                  <w:szCs w:val="22"/>
                  <w:u w:val="single"/>
                </w:rPr>
                <w:t>https://bip.podkarpackie.pl/index.php/samorzad-wojewodztwa/informacja-o-srodowisku/ochrona-powietrza</w:t>
              </w:r>
            </w:hyperlink>
          </w:p>
          <w:p w14:paraId="118D1BCA" w14:textId="77777777" w:rsidR="00740FC4" w:rsidRPr="003D4D51" w:rsidRDefault="00740FC4" w:rsidP="003F03E1">
            <w:pPr>
              <w:pStyle w:val="tabela"/>
              <w:rPr>
                <w:rFonts w:asciiTheme="minorBidi" w:hAnsiTheme="minorBidi" w:cstheme="minorBidi"/>
                <w:bCs/>
                <w:sz w:val="22"/>
                <w:szCs w:val="22"/>
              </w:rPr>
            </w:pPr>
          </w:p>
        </w:tc>
      </w:tr>
      <w:tr w:rsidR="00740FC4" w:rsidRPr="003D4D51" w14:paraId="1E9F8C13" w14:textId="77777777" w:rsidTr="005E02B6">
        <w:trPr>
          <w:trHeight w:val="20"/>
        </w:trPr>
        <w:tc>
          <w:tcPr>
            <w:tcW w:w="5000" w:type="pct"/>
            <w:gridSpan w:val="2"/>
          </w:tcPr>
          <w:p w14:paraId="70D9FE25" w14:textId="5E3179CA" w:rsidR="00740FC4" w:rsidRPr="003D4D51" w:rsidRDefault="00740FC4" w:rsidP="00BE0341">
            <w:pPr>
              <w:pStyle w:val="tabela"/>
              <w:rPr>
                <w:rFonts w:asciiTheme="minorBidi" w:hAnsiTheme="minorBidi" w:cstheme="minorBidi"/>
                <w:bCs/>
                <w:sz w:val="22"/>
                <w:szCs w:val="22"/>
              </w:rPr>
            </w:pPr>
            <w:r w:rsidRPr="003D4D51">
              <w:rPr>
                <w:rFonts w:asciiTheme="minorBidi" w:hAnsiTheme="minorBidi" w:cstheme="minorBidi"/>
                <w:bCs/>
                <w:sz w:val="22"/>
                <w:szCs w:val="22"/>
              </w:rPr>
              <w:t>5.3. Proszę opisać ogólną strategię udostępniania informacji, w tym</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podstawowym</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grupom</w:t>
            </w:r>
            <w:r w:rsidRPr="003D4D51">
              <w:rPr>
                <w:rFonts w:asciiTheme="minorBidi" w:hAnsiTheme="minorBidi" w:cstheme="minorBidi"/>
                <w:bCs/>
                <w:spacing w:val="67"/>
                <w:sz w:val="22"/>
                <w:szCs w:val="22"/>
              </w:rPr>
              <w:t xml:space="preserve"> </w:t>
            </w:r>
            <w:r w:rsidRPr="003D4D51">
              <w:rPr>
                <w:rFonts w:asciiTheme="minorBidi" w:hAnsiTheme="minorBidi" w:cstheme="minorBidi"/>
                <w:bCs/>
                <w:sz w:val="22"/>
                <w:szCs w:val="22"/>
              </w:rPr>
              <w:t>zainteresowanych stron</w:t>
            </w:r>
          </w:p>
          <w:p w14:paraId="28DF22A9" w14:textId="77777777" w:rsidR="00725647" w:rsidRPr="00725647" w:rsidRDefault="00725647" w:rsidP="00725647">
            <w:pPr>
              <w:widowControl w:val="0"/>
              <w:jc w:val="both"/>
              <w:rPr>
                <w:rFonts w:asciiTheme="minorBidi" w:hAnsiTheme="minorBidi" w:cstheme="minorBidi"/>
                <w:bCs/>
                <w:sz w:val="22"/>
                <w:szCs w:val="22"/>
              </w:rPr>
            </w:pPr>
            <w:r w:rsidRPr="00725647">
              <w:rPr>
                <w:rFonts w:asciiTheme="minorBidi" w:hAnsiTheme="minorBidi" w:cstheme="minorBidi"/>
                <w:bCs/>
                <w:sz w:val="22"/>
                <w:szCs w:val="22"/>
              </w:rPr>
              <w:t xml:space="preserve">GIOŚ – Regionalny Wydział Monitoringu Środowiska w Rzeszowie, przekazał informacje o ryzyku lub przekroczeniu poziomów dopuszczalnych PM10 i PM2,5 oraz poziomu docelowego B(a)P, a także możliwości wystąpienia dobowego stężenia pyłu PM10 powyżej </w:t>
            </w:r>
            <w:r w:rsidRPr="00725647">
              <w:rPr>
                <w:rFonts w:asciiTheme="minorBidi" w:hAnsiTheme="minorBidi" w:cstheme="minorBidi"/>
                <w:bCs/>
                <w:sz w:val="22"/>
                <w:szCs w:val="22"/>
              </w:rPr>
              <w:lastRenderedPageBreak/>
              <w:t>150 µg/m3/100 µg/m3 do WCZK i Zarządu Województwa Podkarpackiego w postaci komunikatu. Komunikat o ryzyku lub przekroczeniu poziomów dopuszczalnych PM10 i PM2,5 oraz poziomu docelowego B(a)P, a także ryzyku  wystąpienia dobowego stężenia pyłu PM10 powyżej 150 µg/m3/100 µg/m3 GIOŚ – Regionalny Wydział Monitoringu Środowiska w Rzeszowie zamieścił również na swojej stronie internetowej. Wojewódzkie Centrum Zarządzania Kryzysowego umieściło komunikat GIOŚ – Regionalny Wydział Monitoringu Środowiska w Rzeszowie na swojej stronie internetowej.</w:t>
            </w:r>
          </w:p>
          <w:p w14:paraId="571A14DF" w14:textId="134163DF" w:rsidR="00740FC4" w:rsidRPr="003D4D51" w:rsidRDefault="00725647" w:rsidP="00725647">
            <w:pPr>
              <w:pStyle w:val="tabela"/>
              <w:rPr>
                <w:rFonts w:asciiTheme="minorBidi" w:hAnsiTheme="minorBidi" w:cstheme="minorBidi"/>
                <w:bCs/>
                <w:sz w:val="22"/>
                <w:szCs w:val="22"/>
              </w:rPr>
            </w:pPr>
            <w:r w:rsidRPr="00725647">
              <w:rPr>
                <w:rFonts w:asciiTheme="minorBidi" w:hAnsiTheme="minorBidi" w:cstheme="minorBidi"/>
                <w:bCs/>
                <w:sz w:val="22"/>
                <w:szCs w:val="22"/>
              </w:rPr>
              <w:t>Bieżącą prognozę stężeń ww. zanieczyszczeń przygotowaną przez GIOŚ na swoich stronach prezentuje Urząd Marszałkowski Województwa Podkarpackiego: www.powietrze.podkarpackie.pl .</w:t>
            </w:r>
          </w:p>
        </w:tc>
      </w:tr>
      <w:tr w:rsidR="00740FC4" w:rsidRPr="003D4D51" w14:paraId="0B99BB57" w14:textId="77777777" w:rsidTr="005E02B6">
        <w:trPr>
          <w:trHeight w:val="20"/>
        </w:trPr>
        <w:tc>
          <w:tcPr>
            <w:tcW w:w="5000" w:type="pct"/>
            <w:gridSpan w:val="2"/>
          </w:tcPr>
          <w:p w14:paraId="69CD7F4E"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lastRenderedPageBreak/>
              <w:t>6. Plany działań krótkoterminowych</w:t>
            </w:r>
            <w:r w:rsidRPr="003D4D51">
              <w:rPr>
                <w:rFonts w:asciiTheme="minorBidi" w:hAnsiTheme="minorBidi" w:cstheme="minorBidi"/>
                <w:bCs/>
                <w:spacing w:val="1"/>
                <w:sz w:val="22"/>
                <w:szCs w:val="22"/>
              </w:rPr>
              <w:t xml:space="preserve"> </w:t>
            </w:r>
            <w:r w:rsidRPr="003D4D51">
              <w:rPr>
                <w:rFonts w:asciiTheme="minorBidi" w:hAnsiTheme="minorBidi" w:cstheme="minorBidi"/>
                <w:bCs/>
                <w:sz w:val="22"/>
                <w:szCs w:val="22"/>
              </w:rPr>
              <w:t>– wpływ</w:t>
            </w:r>
          </w:p>
        </w:tc>
      </w:tr>
      <w:tr w:rsidR="00740FC4" w:rsidRPr="003D4D51" w14:paraId="0AE3B8FC" w14:textId="77777777" w:rsidTr="005E02B6">
        <w:trPr>
          <w:trHeight w:val="20"/>
        </w:trPr>
        <w:tc>
          <w:tcPr>
            <w:tcW w:w="5000" w:type="pct"/>
            <w:gridSpan w:val="2"/>
          </w:tcPr>
          <w:p w14:paraId="65E6EB8A" w14:textId="74058A5F" w:rsidR="00740FC4" w:rsidRPr="003D4D51" w:rsidRDefault="00740FC4" w:rsidP="003F03E1">
            <w:pPr>
              <w:pStyle w:val="tabela"/>
              <w:rPr>
                <w:rFonts w:asciiTheme="minorBidi" w:hAnsiTheme="minorBidi" w:cstheme="minorBidi"/>
                <w:bCs/>
                <w:spacing w:val="49"/>
                <w:sz w:val="22"/>
                <w:szCs w:val="22"/>
              </w:rPr>
            </w:pPr>
            <w:r w:rsidRPr="003D4D51">
              <w:rPr>
                <w:rFonts w:asciiTheme="minorBidi" w:hAnsiTheme="minorBidi" w:cstheme="minorBidi"/>
                <w:bCs/>
                <w:sz w:val="22"/>
                <w:szCs w:val="22"/>
              </w:rPr>
              <w:t>6.1. Proszę podać informację na temat wpływu i skuteczności podjętych działań przez sektory</w:t>
            </w:r>
            <w:r w:rsidRPr="003D4D51">
              <w:rPr>
                <w:rFonts w:asciiTheme="minorBidi" w:hAnsiTheme="minorBidi" w:cstheme="minorBidi"/>
                <w:bCs/>
                <w:spacing w:val="49"/>
                <w:sz w:val="22"/>
                <w:szCs w:val="22"/>
              </w:rPr>
              <w:t xml:space="preserve"> </w:t>
            </w:r>
            <w:r w:rsidR="00BA2F1D" w:rsidRPr="003D4D51">
              <w:rPr>
                <w:rFonts w:asciiTheme="minorBidi" w:hAnsiTheme="minorBidi" w:cstheme="minorBidi"/>
                <w:bCs/>
                <w:spacing w:val="49"/>
                <w:sz w:val="22"/>
                <w:szCs w:val="22"/>
              </w:rPr>
              <w:t xml:space="preserve"> </w:t>
            </w:r>
          </w:p>
          <w:p w14:paraId="04070EE7" w14:textId="77777777" w:rsidR="006B1B2E" w:rsidRPr="006B1B2E" w:rsidRDefault="006B1B2E" w:rsidP="006B1B2E">
            <w:pPr>
              <w:pStyle w:val="tabela"/>
              <w:rPr>
                <w:rFonts w:asciiTheme="minorBidi" w:hAnsiTheme="minorBidi" w:cstheme="minorBidi"/>
                <w:bCs/>
                <w:sz w:val="22"/>
                <w:szCs w:val="22"/>
              </w:rPr>
            </w:pPr>
            <w:r w:rsidRPr="006B1B2E">
              <w:rPr>
                <w:rFonts w:asciiTheme="minorBidi" w:hAnsiTheme="minorBidi" w:cstheme="minorBidi"/>
                <w:bCs/>
                <w:sz w:val="22"/>
                <w:szCs w:val="22"/>
              </w:rPr>
              <w:t xml:space="preserve">Plany działań krótkoterminowych skupiają się między innymi na bezpośrednim skróceniu czasu trwania przekroczeń stężeń zanieczyszczeń głównie poprzez działania legislacyjne dążące do ograniczenia emisji  niezorganizowanej </w:t>
            </w:r>
          </w:p>
          <w:p w14:paraId="4656CC2D" w14:textId="1DD36F7D" w:rsidR="002A3EC2" w:rsidRPr="003D4D51" w:rsidRDefault="006B1B2E" w:rsidP="006B1B2E">
            <w:pPr>
              <w:pStyle w:val="tabela"/>
              <w:rPr>
                <w:rFonts w:asciiTheme="minorBidi" w:hAnsiTheme="minorBidi" w:cstheme="minorBidi"/>
                <w:bCs/>
                <w:sz w:val="22"/>
                <w:szCs w:val="22"/>
              </w:rPr>
            </w:pPr>
            <w:r w:rsidRPr="006B1B2E">
              <w:rPr>
                <w:rFonts w:asciiTheme="minorBidi" w:hAnsiTheme="minorBidi" w:cstheme="minorBidi"/>
                <w:bCs/>
                <w:sz w:val="22"/>
                <w:szCs w:val="22"/>
              </w:rPr>
              <w:t>(np. zakaz spalania odpadów biodegradowalnych), emisji z ogrzewania indywidualnego (np. zakaz palenia w kominkach czy kontrola palenisk domowych pod kątem spalania odpadów) oraz emisji komunikacyjnej (np. zakaz wjazdu do miast, mycie ulic czy ograniczenia w ruchu pojazdów poprzez promowanie komunikacji miejskiej – wprowadzenie tymczasowych bezpłatnych przejazdów). Działania takie pośrednio wpływają na obniżenie emisji, a co za tym idzie stężeń zanieczyszczeń. Dlatego można stwierdzić, iż PKD wspierają ogólne aspekty strategii ochrony powietrza w województwie podkarpackim.</w:t>
            </w:r>
          </w:p>
        </w:tc>
      </w:tr>
      <w:tr w:rsidR="00740FC4" w:rsidRPr="003D4D51" w14:paraId="6CADBF74" w14:textId="77777777" w:rsidTr="005E02B6">
        <w:trPr>
          <w:trHeight w:val="20"/>
        </w:trPr>
        <w:tc>
          <w:tcPr>
            <w:tcW w:w="5000" w:type="pct"/>
            <w:gridSpan w:val="2"/>
          </w:tcPr>
          <w:p w14:paraId="5D3C5ED5"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6.2. Jakie działania zostały uznane za najbardziej skuteczne? Proszę opisać te działania i wyjaśnić, dlaczego</w:t>
            </w:r>
          </w:p>
          <w:p w14:paraId="700EEF90" w14:textId="77777777" w:rsidR="00740FC4" w:rsidRPr="003D4D51" w:rsidRDefault="00740FC4" w:rsidP="003F03E1">
            <w:pPr>
              <w:pStyle w:val="tabela"/>
              <w:rPr>
                <w:rFonts w:asciiTheme="minorBidi" w:hAnsiTheme="minorBidi" w:cstheme="minorBidi"/>
                <w:bCs/>
                <w:sz w:val="22"/>
                <w:szCs w:val="22"/>
              </w:rPr>
            </w:pPr>
          </w:p>
          <w:p w14:paraId="67EF9180" w14:textId="2598621A" w:rsidR="00740FC4" w:rsidRPr="003D4D51" w:rsidRDefault="009368A9" w:rsidP="003F03E1">
            <w:pPr>
              <w:pStyle w:val="tabela"/>
              <w:rPr>
                <w:rFonts w:asciiTheme="minorBidi" w:hAnsiTheme="minorBidi" w:cstheme="minorBidi"/>
                <w:bCs/>
                <w:sz w:val="22"/>
                <w:szCs w:val="22"/>
              </w:rPr>
            </w:pPr>
            <w:r w:rsidRPr="009368A9">
              <w:rPr>
                <w:rFonts w:asciiTheme="minorBidi" w:hAnsiTheme="minorBidi" w:cstheme="minorBidi"/>
                <w:bCs/>
                <w:sz w:val="22"/>
                <w:szCs w:val="22"/>
              </w:rPr>
              <w:t xml:space="preserve">Od 2023 roku o ryzyku oraz przekroczeniu poziomów dopuszczalnych oraz docelowych mieszkańcy informowani są poprzez Alerty przesyłane na telefony komórkowe przez Rządowe Centrum Bezpieczeństwa. Jest to znaczące podniesienie skuteczności PDK poprzez zwiększenie liczby ludności poinformowanej o zagrożeniu jakie niesie ze sobą zła jakość powietrza. </w:t>
            </w:r>
          </w:p>
        </w:tc>
      </w:tr>
      <w:tr w:rsidR="00740FC4" w:rsidRPr="003D4D51" w14:paraId="4831E0A1" w14:textId="77777777" w:rsidTr="005E02B6">
        <w:trPr>
          <w:trHeight w:val="20"/>
        </w:trPr>
        <w:tc>
          <w:tcPr>
            <w:tcW w:w="5000" w:type="pct"/>
            <w:gridSpan w:val="2"/>
          </w:tcPr>
          <w:p w14:paraId="6096AAD1" w14:textId="77777777" w:rsidR="00740FC4" w:rsidRPr="003D4D51" w:rsidRDefault="00740FC4" w:rsidP="003F03E1">
            <w:pPr>
              <w:pStyle w:val="tabela"/>
              <w:rPr>
                <w:rFonts w:asciiTheme="minorBidi" w:hAnsiTheme="minorBidi" w:cstheme="minorBidi"/>
                <w:bCs/>
                <w:spacing w:val="91"/>
                <w:sz w:val="22"/>
                <w:szCs w:val="22"/>
              </w:rPr>
            </w:pPr>
            <w:r w:rsidRPr="003D4D51">
              <w:rPr>
                <w:rFonts w:asciiTheme="minorBidi" w:hAnsiTheme="minorBidi" w:cstheme="minorBidi"/>
                <w:bCs/>
                <w:sz w:val="22"/>
                <w:szCs w:val="22"/>
              </w:rPr>
              <w:t>6.3. Proszę podać linki do raportów</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lub odniesienia do innych dokumentów wykorzystane do</w:t>
            </w:r>
            <w:r w:rsidRPr="003D4D51">
              <w:rPr>
                <w:rFonts w:asciiTheme="minorBidi" w:hAnsiTheme="minorBidi" w:cstheme="minorBidi"/>
                <w:bCs/>
                <w:spacing w:val="65"/>
                <w:sz w:val="22"/>
                <w:szCs w:val="22"/>
              </w:rPr>
              <w:t xml:space="preserve"> </w:t>
            </w:r>
            <w:r w:rsidRPr="003D4D51">
              <w:rPr>
                <w:rFonts w:asciiTheme="minorBidi" w:hAnsiTheme="minorBidi" w:cstheme="minorBidi"/>
                <w:bCs/>
                <w:sz w:val="22"/>
                <w:szCs w:val="22"/>
              </w:rPr>
              <w:t>przygotowania sprawozdania z planu działań krótkoterminowych (na przykład</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linki do stron internetowych, na których były zamieszczane komunikaty)</w:t>
            </w:r>
            <w:r w:rsidRPr="003D4D51">
              <w:rPr>
                <w:rFonts w:asciiTheme="minorBidi" w:hAnsiTheme="minorBidi" w:cstheme="minorBidi"/>
                <w:bCs/>
                <w:spacing w:val="91"/>
                <w:sz w:val="22"/>
                <w:szCs w:val="22"/>
              </w:rPr>
              <w:t xml:space="preserve"> </w:t>
            </w:r>
          </w:p>
          <w:p w14:paraId="0F240080" w14:textId="77777777" w:rsidR="00740FC4" w:rsidRPr="003D4D51" w:rsidRDefault="00740FC4" w:rsidP="003F03E1">
            <w:pPr>
              <w:pStyle w:val="tabela"/>
              <w:rPr>
                <w:rFonts w:asciiTheme="minorBidi" w:hAnsiTheme="minorBidi" w:cstheme="minorBidi"/>
                <w:bCs/>
                <w:spacing w:val="91"/>
                <w:sz w:val="22"/>
                <w:szCs w:val="22"/>
              </w:rPr>
            </w:pPr>
          </w:p>
          <w:p w14:paraId="7F92F7C5" w14:textId="798C16B9" w:rsidR="00D856A1" w:rsidRDefault="00D856A1" w:rsidP="00D856A1">
            <w:pPr>
              <w:pStyle w:val="tabela"/>
              <w:rPr>
                <w:rFonts w:ascii="Arial" w:eastAsia="Calibri" w:hAnsi="Arial" w:cs="Arial"/>
                <w:spacing w:val="0"/>
                <w:sz w:val="22"/>
                <w:szCs w:val="22"/>
              </w:rPr>
            </w:pPr>
            <w:hyperlink r:id="rId11" w:tooltip="Strona internetowa PUW na której publikowane są ostrzeżenia o złaj jakości powietrza" w:history="1">
              <w:r w:rsidRPr="005D62FD">
                <w:rPr>
                  <w:rStyle w:val="Hipercze"/>
                  <w:rFonts w:ascii="Arial" w:eastAsia="Calibri" w:hAnsi="Arial" w:cs="Arial"/>
                  <w:spacing w:val="0"/>
                  <w:sz w:val="22"/>
                  <w:szCs w:val="22"/>
                </w:rPr>
                <w:t>https://rzeszow.uw.gov.pl/wczk/ostrzezeni</w:t>
              </w:r>
              <w:r w:rsidRPr="005D62FD">
                <w:rPr>
                  <w:rStyle w:val="Hipercze"/>
                  <w:rFonts w:ascii="Arial" w:eastAsia="Calibri" w:hAnsi="Arial" w:cs="Arial"/>
                  <w:spacing w:val="0"/>
                  <w:sz w:val="22"/>
                  <w:szCs w:val="22"/>
                </w:rPr>
                <w:t>a</w:t>
              </w:r>
            </w:hyperlink>
          </w:p>
          <w:p w14:paraId="44383FF2" w14:textId="748181DE" w:rsidR="00D856A1" w:rsidRDefault="00D856A1" w:rsidP="00D856A1">
            <w:pPr>
              <w:pStyle w:val="tabela"/>
              <w:rPr>
                <w:rFonts w:ascii="Arial" w:eastAsia="Calibri" w:hAnsi="Arial" w:cs="Arial"/>
                <w:spacing w:val="0"/>
                <w:sz w:val="22"/>
                <w:szCs w:val="22"/>
              </w:rPr>
            </w:pPr>
            <w:hyperlink r:id="rId12" w:tooltip="Strona internetowa GIOŚ na której publikowane są ostrzeżenia o złej jakości powietrza" w:history="1">
              <w:r w:rsidRPr="005D62FD">
                <w:rPr>
                  <w:rStyle w:val="Hipercze"/>
                  <w:rFonts w:ascii="Arial" w:eastAsia="Calibri" w:hAnsi="Arial" w:cs="Arial"/>
                  <w:spacing w:val="0"/>
                  <w:sz w:val="22"/>
                  <w:szCs w:val="22"/>
                </w:rPr>
                <w:t>https://powietrze.gios.gov.pl/pjp/warnings/permissible</w:t>
              </w:r>
            </w:hyperlink>
          </w:p>
          <w:p w14:paraId="64E879D5" w14:textId="7B844B77" w:rsidR="00740FC4" w:rsidRPr="00D856A1" w:rsidRDefault="00D856A1" w:rsidP="00D856A1">
            <w:pPr>
              <w:pStyle w:val="tabela"/>
              <w:rPr>
                <w:rFonts w:ascii="Arial" w:eastAsia="Calibri" w:hAnsi="Arial" w:cs="Arial"/>
                <w:spacing w:val="0"/>
                <w:sz w:val="22"/>
                <w:szCs w:val="22"/>
              </w:rPr>
            </w:pPr>
            <w:hyperlink r:id="rId13" w:tooltip="Strona internetowa GIOŚ na której publikowane są ostrzeżenia o złej jakości powietrza w województwie podkarpackim" w:history="1">
              <w:r w:rsidRPr="005D62FD">
                <w:rPr>
                  <w:rStyle w:val="Hipercze"/>
                  <w:rFonts w:ascii="Arial" w:eastAsia="Calibri" w:hAnsi="Arial" w:cs="Arial"/>
                  <w:spacing w:val="0"/>
                  <w:sz w:val="22"/>
                  <w:szCs w:val="22"/>
                </w:rPr>
                <w:t>https://powietrze.gios.gov.pl/pjp/rwms/9</w:t>
              </w:r>
            </w:hyperlink>
          </w:p>
          <w:p w14:paraId="4596C3F5" w14:textId="77777777" w:rsidR="00740FC4" w:rsidRPr="003D4D51" w:rsidRDefault="00740FC4" w:rsidP="003F03E1">
            <w:pPr>
              <w:pStyle w:val="tabela"/>
              <w:rPr>
                <w:rFonts w:asciiTheme="minorBidi" w:hAnsiTheme="minorBidi" w:cstheme="minorBidi"/>
                <w:bCs/>
                <w:spacing w:val="0"/>
                <w:sz w:val="22"/>
                <w:szCs w:val="22"/>
              </w:rPr>
            </w:pPr>
            <w:r w:rsidRPr="003D4D51">
              <w:rPr>
                <w:rFonts w:asciiTheme="minorBidi" w:hAnsiTheme="minorBidi" w:cstheme="minorBidi"/>
                <w:bCs/>
                <w:spacing w:val="0"/>
                <w:sz w:val="22"/>
                <w:szCs w:val="22"/>
              </w:rPr>
              <w:t>Wszystkie informację przekazywane przez GIOŚ – Regionalny Wydział Monitoringu Środowiska w Rzeszowie przechowywane są w formie papierowej  (zgodnie z wymogami i zapisami w PDK).</w:t>
            </w:r>
          </w:p>
          <w:p w14:paraId="43E87734" w14:textId="77777777" w:rsidR="00740FC4" w:rsidRPr="003D4D51" w:rsidRDefault="00740FC4" w:rsidP="003F03E1">
            <w:pPr>
              <w:pStyle w:val="tabela"/>
              <w:rPr>
                <w:rFonts w:asciiTheme="minorBidi" w:hAnsiTheme="minorBidi" w:cstheme="minorBidi"/>
                <w:bCs/>
                <w:sz w:val="22"/>
                <w:szCs w:val="22"/>
              </w:rPr>
            </w:pPr>
          </w:p>
        </w:tc>
      </w:tr>
      <w:tr w:rsidR="00740FC4" w:rsidRPr="003D4D51" w14:paraId="44BA8C01" w14:textId="77777777" w:rsidTr="005E02B6">
        <w:trPr>
          <w:trHeight w:val="20"/>
        </w:trPr>
        <w:tc>
          <w:tcPr>
            <w:tcW w:w="5000" w:type="pct"/>
            <w:gridSpan w:val="2"/>
          </w:tcPr>
          <w:p w14:paraId="3C83590E"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7. Pozostałe</w:t>
            </w:r>
            <w:r w:rsidRPr="003D4D51">
              <w:rPr>
                <w:rFonts w:asciiTheme="minorBidi" w:hAnsiTheme="minorBidi" w:cstheme="minorBidi"/>
                <w:bCs/>
                <w:spacing w:val="-2"/>
                <w:sz w:val="22"/>
                <w:szCs w:val="22"/>
              </w:rPr>
              <w:t xml:space="preserve"> </w:t>
            </w:r>
            <w:r w:rsidRPr="003D4D51">
              <w:rPr>
                <w:rFonts w:asciiTheme="minorBidi" w:hAnsiTheme="minorBidi" w:cstheme="minorBidi"/>
                <w:bCs/>
                <w:sz w:val="22"/>
                <w:szCs w:val="22"/>
              </w:rPr>
              <w:t xml:space="preserve">problemy </w:t>
            </w:r>
          </w:p>
          <w:p w14:paraId="4E7A4BCB" w14:textId="77777777" w:rsidR="00740FC4" w:rsidRPr="003D4D51" w:rsidRDefault="00740FC4" w:rsidP="00366B8D">
            <w:pPr>
              <w:pStyle w:val="tabela"/>
              <w:rPr>
                <w:rFonts w:asciiTheme="minorBidi" w:hAnsiTheme="minorBidi" w:cstheme="minorBidi"/>
                <w:bCs/>
                <w:sz w:val="22"/>
                <w:szCs w:val="22"/>
              </w:rPr>
            </w:pPr>
          </w:p>
        </w:tc>
      </w:tr>
      <w:tr w:rsidR="00740FC4" w:rsidRPr="003D4D51" w14:paraId="7B8C069A" w14:textId="77777777" w:rsidTr="005E02B6">
        <w:trPr>
          <w:trHeight w:val="20"/>
        </w:trPr>
        <w:tc>
          <w:tcPr>
            <w:tcW w:w="5000" w:type="pct"/>
            <w:gridSpan w:val="2"/>
          </w:tcPr>
          <w:p w14:paraId="4399D35C"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t xml:space="preserve">8. Uwagi </w:t>
            </w:r>
          </w:p>
          <w:p w14:paraId="7F4E57D2" w14:textId="77777777" w:rsidR="00740FC4" w:rsidRPr="003D4D51" w:rsidRDefault="00740FC4" w:rsidP="003F03E1">
            <w:pPr>
              <w:pStyle w:val="tabela"/>
              <w:rPr>
                <w:rFonts w:asciiTheme="minorBidi" w:hAnsiTheme="minorBidi" w:cstheme="minorBidi"/>
                <w:bCs/>
                <w:sz w:val="22"/>
                <w:szCs w:val="22"/>
              </w:rPr>
            </w:pPr>
            <w:r w:rsidRPr="003D4D51">
              <w:rPr>
                <w:rFonts w:asciiTheme="minorBidi" w:hAnsiTheme="minorBidi" w:cstheme="minorBidi"/>
                <w:bCs/>
                <w:sz w:val="22"/>
                <w:szCs w:val="22"/>
              </w:rPr>
              <w:lastRenderedPageBreak/>
              <w:t>Tekst</w:t>
            </w:r>
          </w:p>
        </w:tc>
      </w:tr>
    </w:tbl>
    <w:p w14:paraId="722AEB7C" w14:textId="77777777" w:rsidR="007C08D2" w:rsidRDefault="007C08D2" w:rsidP="003B0A09">
      <w:pPr>
        <w:rPr>
          <w:rFonts w:asciiTheme="minorBidi" w:hAnsiTheme="minorBidi"/>
          <w:bCs/>
        </w:rPr>
      </w:pPr>
    </w:p>
    <w:tbl>
      <w:tblPr>
        <w:tblStyle w:val="Tabela-Siatka"/>
        <w:tblW w:w="0" w:type="auto"/>
        <w:tblLook w:val="04A0" w:firstRow="1" w:lastRow="0" w:firstColumn="1" w:lastColumn="0" w:noHBand="0" w:noVBand="1"/>
        <w:tblCaption w:val="Zestawienie wskażnikow z Rozporządzenia Ministra Środowiska"/>
        <w:tblDescription w:val="Tabela przedstawia wskaźniki z Rozporzązdenia Środowiska, które przedstawiają   dodatkowe działania gmin w 2024 roku na rzecz poprawy jakości powietrza oraz ich efekt ekologiczny w podtaci redukcji emisji pyłów PM10, PM 2,5 oraz benzo(a) pirenu. Działania te nie są zawarte w aktualizacji aPOP  dla strefy podkarpackiej.  Tabela zawiera scalone i zagnieżdżone komórki"/>
      </w:tblPr>
      <w:tblGrid>
        <w:gridCol w:w="6721"/>
        <w:gridCol w:w="1094"/>
        <w:gridCol w:w="1247"/>
      </w:tblGrid>
      <w:tr w:rsidR="007C08D2" w:rsidRPr="007C08D2" w14:paraId="5789752B" w14:textId="77777777" w:rsidTr="007C08D2">
        <w:trPr>
          <w:tblHeader/>
        </w:trPr>
        <w:tc>
          <w:tcPr>
            <w:tcW w:w="0" w:type="auto"/>
            <w:gridSpan w:val="3"/>
            <w:noWrap/>
          </w:tcPr>
          <w:p w14:paraId="376FCFF3" w14:textId="77777777" w:rsidR="007C08D2" w:rsidRPr="007C08D2" w:rsidRDefault="007C08D2" w:rsidP="007C08D2">
            <w:pPr>
              <w:rPr>
                <w:rFonts w:asciiTheme="minorBidi" w:hAnsiTheme="minorBidi" w:cstheme="minorBidi"/>
                <w:sz w:val="22"/>
                <w:szCs w:val="22"/>
              </w:rPr>
            </w:pPr>
            <w:r w:rsidRPr="007C08D2">
              <w:rPr>
                <w:rFonts w:asciiTheme="minorBidi" w:hAnsiTheme="minorBidi" w:cstheme="minorBidi"/>
                <w:sz w:val="22"/>
                <w:szCs w:val="22"/>
              </w:rPr>
              <w:t>Zestawienie wskaźników wskazanych w rozporządzeniu Ministra Środowiska, w tym takich, które nie wynikają bezpośrednio z Programu Ochrony Powietrza.</w:t>
            </w:r>
          </w:p>
        </w:tc>
      </w:tr>
      <w:tr w:rsidR="007C08D2" w:rsidRPr="007C08D2" w14:paraId="4FEF7845" w14:textId="77777777" w:rsidTr="007C08D2">
        <w:tc>
          <w:tcPr>
            <w:tcW w:w="0" w:type="auto"/>
            <w:gridSpan w:val="3"/>
            <w:noWrap/>
          </w:tcPr>
          <w:p w14:paraId="4F60CEEF" w14:textId="77777777" w:rsidR="007C08D2" w:rsidRPr="007C08D2" w:rsidRDefault="007C08D2" w:rsidP="00AC1795">
            <w:pPr>
              <w:rPr>
                <w:rFonts w:asciiTheme="minorBidi" w:hAnsiTheme="minorBidi" w:cstheme="minorBidi"/>
                <w:sz w:val="22"/>
                <w:szCs w:val="22"/>
              </w:rPr>
            </w:pPr>
            <w:r w:rsidRPr="007C08D2">
              <w:rPr>
                <w:rFonts w:asciiTheme="minorBidi" w:hAnsiTheme="minorBidi" w:cstheme="minorBidi"/>
                <w:sz w:val="22"/>
                <w:szCs w:val="22"/>
              </w:rPr>
              <w:t>Całkowita szacunkowa redukcja emisji</w:t>
            </w:r>
          </w:p>
        </w:tc>
      </w:tr>
      <w:tr w:rsidR="007C08D2" w:rsidRPr="00BE0341" w14:paraId="33828629" w14:textId="77777777" w:rsidTr="007C08D2">
        <w:tc>
          <w:tcPr>
            <w:tcW w:w="8188" w:type="dxa"/>
            <w:noWrap/>
          </w:tcPr>
          <w:p w14:paraId="30E5D9EA"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PM2,5</w:t>
            </w:r>
          </w:p>
        </w:tc>
        <w:tc>
          <w:tcPr>
            <w:tcW w:w="1168" w:type="dxa"/>
            <w:noWrap/>
          </w:tcPr>
          <w:p w14:paraId="7CE5C09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257</w:t>
            </w:r>
          </w:p>
        </w:tc>
        <w:tc>
          <w:tcPr>
            <w:tcW w:w="1359" w:type="dxa"/>
            <w:noWrap/>
          </w:tcPr>
          <w:p w14:paraId="151A7837"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Mg/rok</w:t>
            </w:r>
          </w:p>
        </w:tc>
      </w:tr>
      <w:tr w:rsidR="007C08D2" w:rsidRPr="00BE0341" w14:paraId="70AF95FB" w14:textId="77777777" w:rsidTr="007C08D2">
        <w:tc>
          <w:tcPr>
            <w:tcW w:w="8188" w:type="dxa"/>
            <w:noWrap/>
          </w:tcPr>
          <w:p w14:paraId="3161A4D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PM10</w:t>
            </w:r>
          </w:p>
        </w:tc>
        <w:tc>
          <w:tcPr>
            <w:tcW w:w="1168" w:type="dxa"/>
            <w:noWrap/>
          </w:tcPr>
          <w:p w14:paraId="09FEA78D"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333</w:t>
            </w:r>
          </w:p>
        </w:tc>
        <w:tc>
          <w:tcPr>
            <w:tcW w:w="1359" w:type="dxa"/>
            <w:noWrap/>
          </w:tcPr>
          <w:p w14:paraId="096E89F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Mg/rok</w:t>
            </w:r>
          </w:p>
        </w:tc>
      </w:tr>
      <w:tr w:rsidR="007C08D2" w:rsidRPr="00BE0341" w14:paraId="186043B0" w14:textId="77777777" w:rsidTr="007C08D2">
        <w:tc>
          <w:tcPr>
            <w:tcW w:w="8188" w:type="dxa"/>
            <w:noWrap/>
          </w:tcPr>
          <w:p w14:paraId="1B19A27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B(a)P</w:t>
            </w:r>
          </w:p>
        </w:tc>
        <w:tc>
          <w:tcPr>
            <w:tcW w:w="1168" w:type="dxa"/>
            <w:noWrap/>
          </w:tcPr>
          <w:p w14:paraId="41797E06"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0,220</w:t>
            </w:r>
          </w:p>
        </w:tc>
        <w:tc>
          <w:tcPr>
            <w:tcW w:w="1359" w:type="dxa"/>
            <w:noWrap/>
          </w:tcPr>
          <w:p w14:paraId="6CE4962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Mg/rok</w:t>
            </w:r>
          </w:p>
        </w:tc>
      </w:tr>
      <w:tr w:rsidR="007C08D2" w:rsidRPr="00BE0341" w14:paraId="2CEC34CC" w14:textId="77777777" w:rsidTr="007C08D2">
        <w:tc>
          <w:tcPr>
            <w:tcW w:w="8188" w:type="dxa"/>
            <w:noWrap/>
          </w:tcPr>
          <w:p w14:paraId="4011665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NO</w:t>
            </w:r>
            <w:r w:rsidRPr="00BE0341">
              <w:rPr>
                <w:rFonts w:ascii="Cambria Math" w:hAnsi="Cambria Math" w:cs="Cambria Math"/>
                <w:sz w:val="22"/>
                <w:szCs w:val="22"/>
              </w:rPr>
              <w:t>₂</w:t>
            </w:r>
          </w:p>
        </w:tc>
        <w:tc>
          <w:tcPr>
            <w:tcW w:w="1168" w:type="dxa"/>
            <w:noWrap/>
          </w:tcPr>
          <w:p w14:paraId="7690FD2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b.d.</w:t>
            </w:r>
          </w:p>
        </w:tc>
        <w:tc>
          <w:tcPr>
            <w:tcW w:w="1359" w:type="dxa"/>
            <w:noWrap/>
          </w:tcPr>
          <w:p w14:paraId="334D0601" w14:textId="77777777" w:rsidR="007C08D2" w:rsidRPr="00BE0341" w:rsidRDefault="007C08D2" w:rsidP="00AC1795">
            <w:pPr>
              <w:rPr>
                <w:rFonts w:asciiTheme="minorBidi" w:hAnsiTheme="minorBidi" w:cstheme="minorBidi"/>
                <w:sz w:val="22"/>
                <w:szCs w:val="22"/>
              </w:rPr>
            </w:pPr>
          </w:p>
        </w:tc>
      </w:tr>
      <w:tr w:rsidR="007C08D2" w:rsidRPr="00BE0341" w14:paraId="5B89DB7E" w14:textId="77777777" w:rsidTr="007C08D2">
        <w:tc>
          <w:tcPr>
            <w:tcW w:w="8188" w:type="dxa"/>
            <w:noWrap/>
          </w:tcPr>
          <w:p w14:paraId="7CB2472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SO</w:t>
            </w:r>
            <w:r w:rsidRPr="00BE0341">
              <w:rPr>
                <w:rFonts w:ascii="Cambria Math" w:hAnsi="Cambria Math" w:cs="Cambria Math"/>
                <w:sz w:val="22"/>
                <w:szCs w:val="22"/>
              </w:rPr>
              <w:t>₂</w:t>
            </w:r>
          </w:p>
        </w:tc>
        <w:tc>
          <w:tcPr>
            <w:tcW w:w="1168" w:type="dxa"/>
            <w:noWrap/>
          </w:tcPr>
          <w:p w14:paraId="5E619E14"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b.d.</w:t>
            </w:r>
          </w:p>
        </w:tc>
        <w:tc>
          <w:tcPr>
            <w:tcW w:w="1359" w:type="dxa"/>
            <w:noWrap/>
          </w:tcPr>
          <w:p w14:paraId="61FA5488" w14:textId="77777777" w:rsidR="007C08D2" w:rsidRPr="00BE0341" w:rsidRDefault="007C08D2" w:rsidP="00AC1795">
            <w:pPr>
              <w:rPr>
                <w:rFonts w:asciiTheme="minorBidi" w:hAnsiTheme="minorBidi" w:cstheme="minorBidi"/>
                <w:sz w:val="22"/>
                <w:szCs w:val="22"/>
              </w:rPr>
            </w:pPr>
          </w:p>
        </w:tc>
      </w:tr>
      <w:tr w:rsidR="007C08D2" w:rsidRPr="00BE0341" w14:paraId="79F8F43D" w14:textId="77777777" w:rsidTr="007C08D2">
        <w:tc>
          <w:tcPr>
            <w:tcW w:w="8188" w:type="dxa"/>
            <w:noWrap/>
          </w:tcPr>
          <w:p w14:paraId="52B654CD"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As</w:t>
            </w:r>
          </w:p>
        </w:tc>
        <w:tc>
          <w:tcPr>
            <w:tcW w:w="1168" w:type="dxa"/>
            <w:noWrap/>
          </w:tcPr>
          <w:p w14:paraId="37E0291F"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b.d.</w:t>
            </w:r>
          </w:p>
        </w:tc>
        <w:tc>
          <w:tcPr>
            <w:tcW w:w="1359" w:type="dxa"/>
            <w:noWrap/>
          </w:tcPr>
          <w:p w14:paraId="2D964C46" w14:textId="77777777" w:rsidR="007C08D2" w:rsidRPr="00BE0341" w:rsidRDefault="007C08D2" w:rsidP="00AC1795">
            <w:pPr>
              <w:rPr>
                <w:rFonts w:asciiTheme="minorBidi" w:hAnsiTheme="minorBidi" w:cstheme="minorBidi"/>
                <w:sz w:val="22"/>
                <w:szCs w:val="22"/>
              </w:rPr>
            </w:pPr>
          </w:p>
        </w:tc>
      </w:tr>
      <w:tr w:rsidR="007C08D2" w:rsidRPr="00BE0341" w14:paraId="58F3DFB4" w14:textId="77777777" w:rsidTr="007C08D2">
        <w:tc>
          <w:tcPr>
            <w:tcW w:w="0" w:type="auto"/>
            <w:gridSpan w:val="3"/>
            <w:noWrap/>
          </w:tcPr>
          <w:p w14:paraId="5EBECE0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budynków, w tym jednorodzinnych i wielorodzinnych, w których jest jedno źródło ciepła, lub lokali, w tym w budynkach wielolokalowych, w których każdy z nich ma swoje źródło ciepła, w których zlikwidowano nieefektywne źródło ciepła na paliwa stałe liczone w sztukach, wraz z podaniem zmiany sposobu ogrzewania na:</w:t>
            </w:r>
          </w:p>
        </w:tc>
      </w:tr>
      <w:tr w:rsidR="007C08D2" w:rsidRPr="00BE0341" w14:paraId="0052735D" w14:textId="77777777" w:rsidTr="007C08D2">
        <w:tc>
          <w:tcPr>
            <w:tcW w:w="8188" w:type="dxa"/>
            <w:noWrap/>
          </w:tcPr>
          <w:p w14:paraId="1ED9D67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przyłącze do sieci ciepłowniczej</w:t>
            </w:r>
          </w:p>
        </w:tc>
        <w:tc>
          <w:tcPr>
            <w:tcW w:w="1168" w:type="dxa"/>
            <w:noWrap/>
          </w:tcPr>
          <w:p w14:paraId="260506B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37</w:t>
            </w:r>
          </w:p>
        </w:tc>
        <w:tc>
          <w:tcPr>
            <w:tcW w:w="1359" w:type="dxa"/>
            <w:noWrap/>
          </w:tcPr>
          <w:p w14:paraId="29DF8DDF"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0EC4C30F" w14:textId="77777777" w:rsidTr="007C08D2">
        <w:tc>
          <w:tcPr>
            <w:tcW w:w="8188" w:type="dxa"/>
            <w:noWrap/>
          </w:tcPr>
          <w:p w14:paraId="762077F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przyłącze do sieci gazowej</w:t>
            </w:r>
          </w:p>
        </w:tc>
        <w:tc>
          <w:tcPr>
            <w:tcW w:w="1168" w:type="dxa"/>
            <w:noWrap/>
          </w:tcPr>
          <w:p w14:paraId="56A7665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4032</w:t>
            </w:r>
          </w:p>
        </w:tc>
        <w:tc>
          <w:tcPr>
            <w:tcW w:w="1359" w:type="dxa"/>
            <w:noWrap/>
          </w:tcPr>
          <w:p w14:paraId="6F0E32E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25309FC7" w14:textId="77777777" w:rsidTr="007C08D2">
        <w:tc>
          <w:tcPr>
            <w:tcW w:w="8188" w:type="dxa"/>
            <w:noWrap/>
          </w:tcPr>
          <w:p w14:paraId="2D7BCDD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kocioł olejowy</w:t>
            </w:r>
          </w:p>
        </w:tc>
        <w:tc>
          <w:tcPr>
            <w:tcW w:w="1168" w:type="dxa"/>
            <w:noWrap/>
          </w:tcPr>
          <w:p w14:paraId="0193D40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11</w:t>
            </w:r>
          </w:p>
        </w:tc>
        <w:tc>
          <w:tcPr>
            <w:tcW w:w="1359" w:type="dxa"/>
            <w:noWrap/>
          </w:tcPr>
          <w:p w14:paraId="1F3A9346"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2D57A80A" w14:textId="77777777" w:rsidTr="007C08D2">
        <w:tc>
          <w:tcPr>
            <w:tcW w:w="8188" w:type="dxa"/>
            <w:noWrap/>
          </w:tcPr>
          <w:p w14:paraId="556E4EE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odnawialne źródła energii</w:t>
            </w:r>
          </w:p>
        </w:tc>
        <w:tc>
          <w:tcPr>
            <w:tcW w:w="1168" w:type="dxa"/>
            <w:noWrap/>
          </w:tcPr>
          <w:p w14:paraId="03D4C4B4"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2737</w:t>
            </w:r>
          </w:p>
        </w:tc>
        <w:tc>
          <w:tcPr>
            <w:tcW w:w="1359" w:type="dxa"/>
            <w:noWrap/>
          </w:tcPr>
          <w:p w14:paraId="148AD69B"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553B5C58" w14:textId="77777777" w:rsidTr="007C08D2">
        <w:tc>
          <w:tcPr>
            <w:tcW w:w="8188" w:type="dxa"/>
            <w:noWrap/>
          </w:tcPr>
          <w:p w14:paraId="16D6562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 xml:space="preserve">kocioł węglowy klasy 5 lub </w:t>
            </w:r>
            <w:proofErr w:type="spellStart"/>
            <w:r w:rsidRPr="00BE0341">
              <w:rPr>
                <w:rFonts w:asciiTheme="minorBidi" w:hAnsiTheme="minorBidi" w:cstheme="minorBidi"/>
                <w:sz w:val="22"/>
                <w:szCs w:val="22"/>
              </w:rPr>
              <w:t>ekoprojekt</w:t>
            </w:r>
            <w:proofErr w:type="spellEnd"/>
          </w:p>
        </w:tc>
        <w:tc>
          <w:tcPr>
            <w:tcW w:w="1168" w:type="dxa"/>
            <w:noWrap/>
          </w:tcPr>
          <w:p w14:paraId="37B4242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592</w:t>
            </w:r>
          </w:p>
        </w:tc>
        <w:tc>
          <w:tcPr>
            <w:tcW w:w="1359" w:type="dxa"/>
            <w:noWrap/>
          </w:tcPr>
          <w:p w14:paraId="14DBF464"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38DB83F2" w14:textId="77777777" w:rsidTr="007C08D2">
        <w:tc>
          <w:tcPr>
            <w:tcW w:w="8188" w:type="dxa"/>
            <w:noWrap/>
          </w:tcPr>
          <w:p w14:paraId="615288C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 xml:space="preserve">kocioł na biomasę klasy 5 lub </w:t>
            </w:r>
            <w:proofErr w:type="spellStart"/>
            <w:r w:rsidRPr="00BE0341">
              <w:rPr>
                <w:rFonts w:asciiTheme="minorBidi" w:hAnsiTheme="minorBidi" w:cstheme="minorBidi"/>
                <w:sz w:val="22"/>
                <w:szCs w:val="22"/>
              </w:rPr>
              <w:t>ekoprojekt</w:t>
            </w:r>
            <w:proofErr w:type="spellEnd"/>
          </w:p>
        </w:tc>
        <w:tc>
          <w:tcPr>
            <w:tcW w:w="1168" w:type="dxa"/>
            <w:noWrap/>
          </w:tcPr>
          <w:p w14:paraId="36559727"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823</w:t>
            </w:r>
          </w:p>
        </w:tc>
        <w:tc>
          <w:tcPr>
            <w:tcW w:w="1359" w:type="dxa"/>
            <w:noWrap/>
          </w:tcPr>
          <w:p w14:paraId="0C9485B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050C9DEF" w14:textId="77777777" w:rsidTr="007C08D2">
        <w:tc>
          <w:tcPr>
            <w:tcW w:w="8188" w:type="dxa"/>
            <w:noWrap/>
          </w:tcPr>
          <w:p w14:paraId="58619E0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ogrzewanie elektryczne</w:t>
            </w:r>
          </w:p>
        </w:tc>
        <w:tc>
          <w:tcPr>
            <w:tcW w:w="1168" w:type="dxa"/>
            <w:noWrap/>
          </w:tcPr>
          <w:p w14:paraId="33F928F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356</w:t>
            </w:r>
          </w:p>
        </w:tc>
        <w:tc>
          <w:tcPr>
            <w:tcW w:w="1359" w:type="dxa"/>
            <w:noWrap/>
          </w:tcPr>
          <w:p w14:paraId="78A5A08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1BB5B6E7" w14:textId="77777777" w:rsidTr="007C08D2">
        <w:tc>
          <w:tcPr>
            <w:tcW w:w="0" w:type="auto"/>
            <w:gridSpan w:val="3"/>
            <w:noWrap/>
          </w:tcPr>
          <w:p w14:paraId="50139E8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powierzchnia budynków, w tym jednorodzinnych i wielorodzinnych, w których jest jedno źródło ciepła, lub lokali, w tym w budynkach wielolokalowych, w których każdy z nich ma swoje źródło ciepła, w których zlikwidowano nieefektywne źródło ciepła na paliwa stałe liczone w m², wraz z podaniem zmiany sposobu ogrzewania na:</w:t>
            </w:r>
          </w:p>
        </w:tc>
      </w:tr>
      <w:tr w:rsidR="007C08D2" w:rsidRPr="00BE0341" w14:paraId="7E706DC5" w14:textId="77777777" w:rsidTr="007C08D2">
        <w:tc>
          <w:tcPr>
            <w:tcW w:w="8188" w:type="dxa"/>
            <w:noWrap/>
          </w:tcPr>
          <w:p w14:paraId="25367A2F"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przyłącze do sieci ciepłowniczej</w:t>
            </w:r>
          </w:p>
        </w:tc>
        <w:tc>
          <w:tcPr>
            <w:tcW w:w="1168" w:type="dxa"/>
            <w:noWrap/>
          </w:tcPr>
          <w:p w14:paraId="35FA34B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16900</w:t>
            </w:r>
          </w:p>
        </w:tc>
        <w:tc>
          <w:tcPr>
            <w:tcW w:w="1359" w:type="dxa"/>
            <w:noWrap/>
          </w:tcPr>
          <w:p w14:paraId="5AC6246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3A5F2A82" w14:textId="77777777" w:rsidTr="007C08D2">
        <w:tc>
          <w:tcPr>
            <w:tcW w:w="8188" w:type="dxa"/>
            <w:noWrap/>
          </w:tcPr>
          <w:p w14:paraId="3A30084A"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przyłącze do sieci gazowej</w:t>
            </w:r>
          </w:p>
        </w:tc>
        <w:tc>
          <w:tcPr>
            <w:tcW w:w="1168" w:type="dxa"/>
            <w:noWrap/>
          </w:tcPr>
          <w:p w14:paraId="5FBAE41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368000</w:t>
            </w:r>
          </w:p>
        </w:tc>
        <w:tc>
          <w:tcPr>
            <w:tcW w:w="1359" w:type="dxa"/>
            <w:noWrap/>
          </w:tcPr>
          <w:p w14:paraId="1FCDEF3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6D9A79A8" w14:textId="77777777" w:rsidTr="007C08D2">
        <w:tc>
          <w:tcPr>
            <w:tcW w:w="8188" w:type="dxa"/>
            <w:noWrap/>
          </w:tcPr>
          <w:p w14:paraId="6FEE9E0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kocioł olejowy</w:t>
            </w:r>
          </w:p>
        </w:tc>
        <w:tc>
          <w:tcPr>
            <w:tcW w:w="1168" w:type="dxa"/>
            <w:noWrap/>
          </w:tcPr>
          <w:p w14:paraId="30318CD2"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990</w:t>
            </w:r>
          </w:p>
        </w:tc>
        <w:tc>
          <w:tcPr>
            <w:tcW w:w="1359" w:type="dxa"/>
            <w:noWrap/>
          </w:tcPr>
          <w:p w14:paraId="77F42E2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6C97EFDA" w14:textId="77777777" w:rsidTr="007C08D2">
        <w:tc>
          <w:tcPr>
            <w:tcW w:w="8188" w:type="dxa"/>
            <w:noWrap/>
          </w:tcPr>
          <w:p w14:paraId="5A3A21EF"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odnawialne źródła energii</w:t>
            </w:r>
          </w:p>
        </w:tc>
        <w:tc>
          <w:tcPr>
            <w:tcW w:w="1168" w:type="dxa"/>
            <w:noWrap/>
          </w:tcPr>
          <w:p w14:paraId="0334AA1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246000</w:t>
            </w:r>
          </w:p>
        </w:tc>
        <w:tc>
          <w:tcPr>
            <w:tcW w:w="1359" w:type="dxa"/>
            <w:noWrap/>
          </w:tcPr>
          <w:p w14:paraId="166CF24B"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1CE62515" w14:textId="77777777" w:rsidTr="007C08D2">
        <w:tc>
          <w:tcPr>
            <w:tcW w:w="8188" w:type="dxa"/>
            <w:noWrap/>
          </w:tcPr>
          <w:p w14:paraId="1BD96F6A"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 xml:space="preserve">kocioł węglowy klasy 5 lub </w:t>
            </w:r>
            <w:proofErr w:type="spellStart"/>
            <w:r w:rsidRPr="00BE0341">
              <w:rPr>
                <w:rFonts w:asciiTheme="minorBidi" w:hAnsiTheme="minorBidi" w:cstheme="minorBidi"/>
                <w:sz w:val="22"/>
                <w:szCs w:val="22"/>
              </w:rPr>
              <w:t>ekoprojekt</w:t>
            </w:r>
            <w:proofErr w:type="spellEnd"/>
          </w:p>
        </w:tc>
        <w:tc>
          <w:tcPr>
            <w:tcW w:w="1168" w:type="dxa"/>
            <w:noWrap/>
          </w:tcPr>
          <w:p w14:paraId="7F93FAAA"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53400</w:t>
            </w:r>
          </w:p>
        </w:tc>
        <w:tc>
          <w:tcPr>
            <w:tcW w:w="1359" w:type="dxa"/>
            <w:noWrap/>
          </w:tcPr>
          <w:p w14:paraId="6B043EB2"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312CAC40" w14:textId="77777777" w:rsidTr="007C08D2">
        <w:tc>
          <w:tcPr>
            <w:tcW w:w="8188" w:type="dxa"/>
            <w:noWrap/>
          </w:tcPr>
          <w:p w14:paraId="4429583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 xml:space="preserve">kocioł na biomasę klasy 5 lub </w:t>
            </w:r>
            <w:proofErr w:type="spellStart"/>
            <w:r w:rsidRPr="00BE0341">
              <w:rPr>
                <w:rFonts w:asciiTheme="minorBidi" w:hAnsiTheme="minorBidi" w:cstheme="minorBidi"/>
                <w:sz w:val="22"/>
                <w:szCs w:val="22"/>
              </w:rPr>
              <w:t>ekoprojekt</w:t>
            </w:r>
            <w:proofErr w:type="spellEnd"/>
          </w:p>
        </w:tc>
        <w:tc>
          <w:tcPr>
            <w:tcW w:w="1168" w:type="dxa"/>
            <w:noWrap/>
          </w:tcPr>
          <w:p w14:paraId="0129272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74300</w:t>
            </w:r>
          </w:p>
        </w:tc>
        <w:tc>
          <w:tcPr>
            <w:tcW w:w="1359" w:type="dxa"/>
            <w:noWrap/>
          </w:tcPr>
          <w:p w14:paraId="22D06E8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6976AB49" w14:textId="77777777" w:rsidTr="007C08D2">
        <w:tc>
          <w:tcPr>
            <w:tcW w:w="8188" w:type="dxa"/>
            <w:noWrap/>
          </w:tcPr>
          <w:p w14:paraId="19D8E09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ogrzewanie elektryczne</w:t>
            </w:r>
          </w:p>
        </w:tc>
        <w:tc>
          <w:tcPr>
            <w:tcW w:w="1168" w:type="dxa"/>
            <w:noWrap/>
          </w:tcPr>
          <w:p w14:paraId="302DC29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35200</w:t>
            </w:r>
          </w:p>
        </w:tc>
        <w:tc>
          <w:tcPr>
            <w:tcW w:w="1359" w:type="dxa"/>
            <w:noWrap/>
          </w:tcPr>
          <w:p w14:paraId="668DD02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510D99A5" w14:textId="77777777" w:rsidTr="007C08D2">
        <w:tc>
          <w:tcPr>
            <w:tcW w:w="8188" w:type="dxa"/>
            <w:noWrap/>
          </w:tcPr>
          <w:p w14:paraId="08960C8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budynków, w tym jednorodzinnych i wielorodzinnych, w których jest jedno źródło ciepła, lub lokali, w tym w budynkach wielolokalowych, w których każdy z nich ma swoje źródło ciepła, w których przeprowadzono termomodernizację bez wymiany źródeł ciepła lub ze zmianą sposobu ogrzewania liczone w sztukach</w:t>
            </w:r>
          </w:p>
        </w:tc>
        <w:tc>
          <w:tcPr>
            <w:tcW w:w="1168" w:type="dxa"/>
            <w:noWrap/>
          </w:tcPr>
          <w:p w14:paraId="7F6A637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2613</w:t>
            </w:r>
          </w:p>
        </w:tc>
        <w:tc>
          <w:tcPr>
            <w:tcW w:w="1359" w:type="dxa"/>
            <w:noWrap/>
          </w:tcPr>
          <w:p w14:paraId="2F75B0D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4C3931A0" w14:textId="77777777" w:rsidTr="007C08D2">
        <w:tc>
          <w:tcPr>
            <w:tcW w:w="8188" w:type="dxa"/>
            <w:noWrap/>
          </w:tcPr>
          <w:p w14:paraId="11CC269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powierzchnia budynków, w tym jednorodzinnych i wielorodzinnych, w których jest jedno źródło ciepła, lub lokali, w tym w budynkach wielolokalowych, w których każdy z nich ma swoje źródło ciepła, w których przeprowadzono termomodernizację bez wymiany źródeł ciepła lub ze zmianą sposobu ogrzewania liczone w m²</w:t>
            </w:r>
          </w:p>
        </w:tc>
        <w:tc>
          <w:tcPr>
            <w:tcW w:w="1168" w:type="dxa"/>
            <w:noWrap/>
          </w:tcPr>
          <w:p w14:paraId="5FF1F614"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330000</w:t>
            </w:r>
          </w:p>
        </w:tc>
        <w:tc>
          <w:tcPr>
            <w:tcW w:w="1359" w:type="dxa"/>
            <w:noWrap/>
          </w:tcPr>
          <w:p w14:paraId="607A3B1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m²</w:t>
            </w:r>
          </w:p>
        </w:tc>
      </w:tr>
      <w:tr w:rsidR="007C08D2" w:rsidRPr="00BE0341" w14:paraId="3B7EA70B" w14:textId="77777777" w:rsidTr="007C08D2">
        <w:tc>
          <w:tcPr>
            <w:tcW w:w="8188" w:type="dxa"/>
            <w:noWrap/>
          </w:tcPr>
          <w:p w14:paraId="4931AC47"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nowo wybudowanych budynków mieszkalnych, które wykorzystują niskoemisyjne lub zeroemisyjne źródła ciepła</w:t>
            </w:r>
          </w:p>
        </w:tc>
        <w:tc>
          <w:tcPr>
            <w:tcW w:w="1168" w:type="dxa"/>
            <w:noWrap/>
          </w:tcPr>
          <w:p w14:paraId="11AB01E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4238</w:t>
            </w:r>
          </w:p>
        </w:tc>
        <w:tc>
          <w:tcPr>
            <w:tcW w:w="1359" w:type="dxa"/>
            <w:noWrap/>
          </w:tcPr>
          <w:p w14:paraId="6873BF4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65B6D48B" w14:textId="77777777" w:rsidTr="007C08D2">
        <w:tc>
          <w:tcPr>
            <w:tcW w:w="0" w:type="auto"/>
            <w:gridSpan w:val="3"/>
            <w:noWrap/>
          </w:tcPr>
          <w:p w14:paraId="04DB221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przeprowadzonych kontroli w zakresie przestrzegania wymagań określonych w uchwale, o której mowa w art. 96 ustawy z dnia 27 kwietnia 2001 r. – Prawo ochrony środowiska, wraz z podaniem liczby:</w:t>
            </w:r>
          </w:p>
        </w:tc>
      </w:tr>
      <w:tr w:rsidR="007C08D2" w:rsidRPr="00BE0341" w14:paraId="2C6F3138" w14:textId="77777777" w:rsidTr="007C08D2">
        <w:tc>
          <w:tcPr>
            <w:tcW w:w="8188" w:type="dxa"/>
            <w:noWrap/>
          </w:tcPr>
          <w:p w14:paraId="3204C7B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przeprowadzonych kontroli</w:t>
            </w:r>
          </w:p>
        </w:tc>
        <w:tc>
          <w:tcPr>
            <w:tcW w:w="1168" w:type="dxa"/>
            <w:noWrap/>
          </w:tcPr>
          <w:p w14:paraId="7C6D9A0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6255</w:t>
            </w:r>
          </w:p>
        </w:tc>
        <w:tc>
          <w:tcPr>
            <w:tcW w:w="1359" w:type="dxa"/>
            <w:noWrap/>
          </w:tcPr>
          <w:p w14:paraId="13BBF33D"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76108A48" w14:textId="77777777" w:rsidTr="007C08D2">
        <w:tc>
          <w:tcPr>
            <w:tcW w:w="8188" w:type="dxa"/>
            <w:noWrap/>
          </w:tcPr>
          <w:p w14:paraId="40C004D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popełnionych wykroczeń</w:t>
            </w:r>
          </w:p>
        </w:tc>
        <w:tc>
          <w:tcPr>
            <w:tcW w:w="1168" w:type="dxa"/>
            <w:noWrap/>
          </w:tcPr>
          <w:p w14:paraId="218586B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967</w:t>
            </w:r>
          </w:p>
        </w:tc>
        <w:tc>
          <w:tcPr>
            <w:tcW w:w="1359" w:type="dxa"/>
            <w:noWrap/>
          </w:tcPr>
          <w:p w14:paraId="1A8EDF1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7BFFE272" w14:textId="77777777" w:rsidTr="007C08D2">
        <w:tc>
          <w:tcPr>
            <w:tcW w:w="8188" w:type="dxa"/>
            <w:noWrap/>
          </w:tcPr>
          <w:p w14:paraId="7395D6B4"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lastRenderedPageBreak/>
              <w:t>wystawionych mandatów</w:t>
            </w:r>
          </w:p>
        </w:tc>
        <w:tc>
          <w:tcPr>
            <w:tcW w:w="1168" w:type="dxa"/>
            <w:noWrap/>
          </w:tcPr>
          <w:p w14:paraId="565A9C9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30</w:t>
            </w:r>
          </w:p>
        </w:tc>
        <w:tc>
          <w:tcPr>
            <w:tcW w:w="1359" w:type="dxa"/>
            <w:noWrap/>
          </w:tcPr>
          <w:p w14:paraId="6D37428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79E98BAF" w14:textId="77777777" w:rsidTr="007C08D2">
        <w:tc>
          <w:tcPr>
            <w:tcW w:w="8188" w:type="dxa"/>
            <w:noWrap/>
          </w:tcPr>
          <w:p w14:paraId="229F329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udzielonych pouczeń</w:t>
            </w:r>
          </w:p>
        </w:tc>
        <w:tc>
          <w:tcPr>
            <w:tcW w:w="1168" w:type="dxa"/>
            <w:noWrap/>
          </w:tcPr>
          <w:p w14:paraId="50658CF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854</w:t>
            </w:r>
          </w:p>
        </w:tc>
        <w:tc>
          <w:tcPr>
            <w:tcW w:w="1359" w:type="dxa"/>
            <w:noWrap/>
          </w:tcPr>
          <w:p w14:paraId="62DE016D"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23389C73" w14:textId="77777777" w:rsidTr="007C08D2">
        <w:tc>
          <w:tcPr>
            <w:tcW w:w="8188" w:type="dxa"/>
            <w:noWrap/>
          </w:tcPr>
          <w:p w14:paraId="0FA0B7A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spraw skierowanych do sądu</w:t>
            </w:r>
          </w:p>
        </w:tc>
        <w:tc>
          <w:tcPr>
            <w:tcW w:w="1168" w:type="dxa"/>
            <w:noWrap/>
          </w:tcPr>
          <w:p w14:paraId="23B25DE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83</w:t>
            </w:r>
          </w:p>
        </w:tc>
        <w:tc>
          <w:tcPr>
            <w:tcW w:w="1359" w:type="dxa"/>
            <w:noWrap/>
          </w:tcPr>
          <w:p w14:paraId="0CC957C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17B99CE3" w14:textId="77777777" w:rsidTr="007C08D2">
        <w:tc>
          <w:tcPr>
            <w:tcW w:w="8188" w:type="dxa"/>
            <w:noWrap/>
          </w:tcPr>
          <w:p w14:paraId="4DD69BA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miejsc parkingowych, dla których wprowadzono wyższe opłaty za parkowanie</w:t>
            </w:r>
          </w:p>
        </w:tc>
        <w:tc>
          <w:tcPr>
            <w:tcW w:w="1168" w:type="dxa"/>
            <w:noWrap/>
          </w:tcPr>
          <w:p w14:paraId="3D1D3DA4"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820</w:t>
            </w:r>
          </w:p>
        </w:tc>
        <w:tc>
          <w:tcPr>
            <w:tcW w:w="1359" w:type="dxa"/>
            <w:noWrap/>
          </w:tcPr>
          <w:p w14:paraId="25D2815D"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77425980" w14:textId="77777777" w:rsidTr="007C08D2">
        <w:tc>
          <w:tcPr>
            <w:tcW w:w="8188" w:type="dxa"/>
            <w:noWrap/>
          </w:tcPr>
          <w:p w14:paraId="46C46A9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 xml:space="preserve">liczba miejsc parkingowych na parkingach typu Park and </w:t>
            </w:r>
            <w:proofErr w:type="spellStart"/>
            <w:r w:rsidRPr="00BE0341">
              <w:rPr>
                <w:rFonts w:asciiTheme="minorBidi" w:hAnsiTheme="minorBidi" w:cstheme="minorBidi"/>
                <w:sz w:val="22"/>
                <w:szCs w:val="22"/>
              </w:rPr>
              <w:t>Ride</w:t>
            </w:r>
            <w:proofErr w:type="spellEnd"/>
          </w:p>
        </w:tc>
        <w:tc>
          <w:tcPr>
            <w:tcW w:w="1168" w:type="dxa"/>
            <w:noWrap/>
          </w:tcPr>
          <w:p w14:paraId="783ABAB6"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261</w:t>
            </w:r>
          </w:p>
        </w:tc>
        <w:tc>
          <w:tcPr>
            <w:tcW w:w="1359" w:type="dxa"/>
            <w:noWrap/>
          </w:tcPr>
          <w:p w14:paraId="0019C25F"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3CB4A7F4" w14:textId="77777777" w:rsidTr="007C08D2">
        <w:tc>
          <w:tcPr>
            <w:tcW w:w="8188" w:type="dxa"/>
            <w:noWrap/>
          </w:tcPr>
          <w:p w14:paraId="47707D0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oddanych do użytku ścieżek rowerowych</w:t>
            </w:r>
          </w:p>
        </w:tc>
        <w:tc>
          <w:tcPr>
            <w:tcW w:w="1168" w:type="dxa"/>
            <w:noWrap/>
          </w:tcPr>
          <w:p w14:paraId="41799B5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27</w:t>
            </w:r>
          </w:p>
        </w:tc>
        <w:tc>
          <w:tcPr>
            <w:tcW w:w="1359" w:type="dxa"/>
            <w:noWrap/>
          </w:tcPr>
          <w:p w14:paraId="7149F122"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7E989573" w14:textId="77777777" w:rsidTr="007C08D2">
        <w:tc>
          <w:tcPr>
            <w:tcW w:w="8188" w:type="dxa"/>
            <w:noWrap/>
          </w:tcPr>
          <w:p w14:paraId="799C063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długość w km oddanych do użytku ścieżek rowerowych</w:t>
            </w:r>
          </w:p>
        </w:tc>
        <w:tc>
          <w:tcPr>
            <w:tcW w:w="1168" w:type="dxa"/>
            <w:noWrap/>
          </w:tcPr>
          <w:p w14:paraId="71A67BBC"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922</w:t>
            </w:r>
          </w:p>
        </w:tc>
        <w:tc>
          <w:tcPr>
            <w:tcW w:w="1359" w:type="dxa"/>
            <w:noWrap/>
          </w:tcPr>
          <w:p w14:paraId="1AE5D7E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km</w:t>
            </w:r>
          </w:p>
        </w:tc>
      </w:tr>
      <w:tr w:rsidR="007C08D2" w:rsidRPr="00BE0341" w14:paraId="125B4A26" w14:textId="77777777" w:rsidTr="007C08D2">
        <w:tc>
          <w:tcPr>
            <w:tcW w:w="8188" w:type="dxa"/>
            <w:noWrap/>
          </w:tcPr>
          <w:p w14:paraId="3EAA697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wielkość obszaru w km2 w miastach objętych strefami czystego transportu</w:t>
            </w:r>
          </w:p>
        </w:tc>
        <w:tc>
          <w:tcPr>
            <w:tcW w:w="1168" w:type="dxa"/>
            <w:noWrap/>
          </w:tcPr>
          <w:p w14:paraId="2A9DE56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b.d.</w:t>
            </w:r>
          </w:p>
        </w:tc>
        <w:tc>
          <w:tcPr>
            <w:tcW w:w="1359" w:type="dxa"/>
            <w:noWrap/>
          </w:tcPr>
          <w:p w14:paraId="0676B06F" w14:textId="77777777" w:rsidR="007C08D2" w:rsidRPr="00BE0341" w:rsidRDefault="007C08D2" w:rsidP="00AC1795">
            <w:pPr>
              <w:rPr>
                <w:rFonts w:asciiTheme="minorBidi" w:hAnsiTheme="minorBidi" w:cstheme="minorBidi"/>
                <w:sz w:val="22"/>
                <w:szCs w:val="22"/>
              </w:rPr>
            </w:pPr>
          </w:p>
        </w:tc>
      </w:tr>
      <w:tr w:rsidR="007C08D2" w:rsidRPr="00BE0341" w14:paraId="2E7E9177" w14:textId="77777777" w:rsidTr="007C08D2">
        <w:tc>
          <w:tcPr>
            <w:tcW w:w="8188" w:type="dxa"/>
            <w:noWrap/>
          </w:tcPr>
          <w:p w14:paraId="533853A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wzrost powierzchni zielonych</w:t>
            </w:r>
          </w:p>
        </w:tc>
        <w:tc>
          <w:tcPr>
            <w:tcW w:w="1168" w:type="dxa"/>
            <w:noWrap/>
          </w:tcPr>
          <w:p w14:paraId="32EDB17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43,4</w:t>
            </w:r>
          </w:p>
        </w:tc>
        <w:tc>
          <w:tcPr>
            <w:tcW w:w="1359" w:type="dxa"/>
            <w:noWrap/>
          </w:tcPr>
          <w:p w14:paraId="63BEEC5D"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ha</w:t>
            </w:r>
          </w:p>
        </w:tc>
      </w:tr>
      <w:tr w:rsidR="007C08D2" w:rsidRPr="00BE0341" w14:paraId="21A7F23A" w14:textId="77777777" w:rsidTr="007C08D2">
        <w:tc>
          <w:tcPr>
            <w:tcW w:w="0" w:type="auto"/>
            <w:gridSpan w:val="3"/>
            <w:noWrap/>
          </w:tcPr>
          <w:p w14:paraId="489F485D"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przeprowadzonych kontroli w zakresie spalania odpadów i pozostałości roślinnych, wraz z podaniem liczby:</w:t>
            </w:r>
          </w:p>
        </w:tc>
      </w:tr>
      <w:tr w:rsidR="007C08D2" w:rsidRPr="00BE0341" w14:paraId="65AEAD46" w14:textId="77777777" w:rsidTr="007C08D2">
        <w:tc>
          <w:tcPr>
            <w:tcW w:w="8188" w:type="dxa"/>
            <w:noWrap/>
          </w:tcPr>
          <w:p w14:paraId="430457C3"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przeprowadzonych kontroli</w:t>
            </w:r>
          </w:p>
        </w:tc>
        <w:tc>
          <w:tcPr>
            <w:tcW w:w="1168" w:type="dxa"/>
            <w:noWrap/>
          </w:tcPr>
          <w:p w14:paraId="18A7B2A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2108</w:t>
            </w:r>
          </w:p>
        </w:tc>
        <w:tc>
          <w:tcPr>
            <w:tcW w:w="1359" w:type="dxa"/>
            <w:noWrap/>
          </w:tcPr>
          <w:p w14:paraId="747C755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7361F860" w14:textId="77777777" w:rsidTr="007C08D2">
        <w:tc>
          <w:tcPr>
            <w:tcW w:w="8188" w:type="dxa"/>
            <w:noWrap/>
          </w:tcPr>
          <w:p w14:paraId="793A3D74"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popełnionych wykroczeń</w:t>
            </w:r>
          </w:p>
        </w:tc>
        <w:tc>
          <w:tcPr>
            <w:tcW w:w="1168" w:type="dxa"/>
            <w:noWrap/>
          </w:tcPr>
          <w:p w14:paraId="4A5481FA"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397</w:t>
            </w:r>
          </w:p>
        </w:tc>
        <w:tc>
          <w:tcPr>
            <w:tcW w:w="1359" w:type="dxa"/>
            <w:noWrap/>
          </w:tcPr>
          <w:p w14:paraId="270B30F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09F5403D" w14:textId="77777777" w:rsidTr="007C08D2">
        <w:tc>
          <w:tcPr>
            <w:tcW w:w="8188" w:type="dxa"/>
            <w:noWrap/>
          </w:tcPr>
          <w:p w14:paraId="10825EC2"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wystawionych mandatów</w:t>
            </w:r>
          </w:p>
        </w:tc>
        <w:tc>
          <w:tcPr>
            <w:tcW w:w="1168" w:type="dxa"/>
            <w:noWrap/>
          </w:tcPr>
          <w:p w14:paraId="7479F0E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59</w:t>
            </w:r>
          </w:p>
        </w:tc>
        <w:tc>
          <w:tcPr>
            <w:tcW w:w="1359" w:type="dxa"/>
            <w:noWrap/>
          </w:tcPr>
          <w:p w14:paraId="051B78C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5C8EDD44" w14:textId="77777777" w:rsidTr="007C08D2">
        <w:tc>
          <w:tcPr>
            <w:tcW w:w="8188" w:type="dxa"/>
            <w:noWrap/>
          </w:tcPr>
          <w:p w14:paraId="20AE24C0"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udzielonych pouczeń</w:t>
            </w:r>
          </w:p>
        </w:tc>
        <w:tc>
          <w:tcPr>
            <w:tcW w:w="1168" w:type="dxa"/>
            <w:noWrap/>
          </w:tcPr>
          <w:p w14:paraId="53C4A34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316</w:t>
            </w:r>
          </w:p>
        </w:tc>
        <w:tc>
          <w:tcPr>
            <w:tcW w:w="1359" w:type="dxa"/>
            <w:noWrap/>
          </w:tcPr>
          <w:p w14:paraId="39B7D5B9"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7DBD8030" w14:textId="77777777" w:rsidTr="007C08D2">
        <w:tc>
          <w:tcPr>
            <w:tcW w:w="8188" w:type="dxa"/>
            <w:noWrap/>
          </w:tcPr>
          <w:p w14:paraId="6FCB695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spraw skierowanych do sądu</w:t>
            </w:r>
          </w:p>
        </w:tc>
        <w:tc>
          <w:tcPr>
            <w:tcW w:w="1168" w:type="dxa"/>
            <w:noWrap/>
          </w:tcPr>
          <w:p w14:paraId="6995478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22</w:t>
            </w:r>
          </w:p>
        </w:tc>
        <w:tc>
          <w:tcPr>
            <w:tcW w:w="1359" w:type="dxa"/>
            <w:noWrap/>
          </w:tcPr>
          <w:p w14:paraId="1EE62245"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56642A3A" w14:textId="77777777" w:rsidTr="007C08D2">
        <w:tc>
          <w:tcPr>
            <w:tcW w:w="8188" w:type="dxa"/>
            <w:noWrap/>
          </w:tcPr>
          <w:p w14:paraId="69EBAA72"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przeprowadzonych akcji edukacyjnych</w:t>
            </w:r>
          </w:p>
        </w:tc>
        <w:tc>
          <w:tcPr>
            <w:tcW w:w="1168" w:type="dxa"/>
            <w:noWrap/>
          </w:tcPr>
          <w:p w14:paraId="10F6BEB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1225</w:t>
            </w:r>
          </w:p>
        </w:tc>
        <w:tc>
          <w:tcPr>
            <w:tcW w:w="1359" w:type="dxa"/>
            <w:noWrap/>
          </w:tcPr>
          <w:p w14:paraId="65004501"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szt.</w:t>
            </w:r>
          </w:p>
        </w:tc>
      </w:tr>
      <w:tr w:rsidR="007C08D2" w:rsidRPr="00BE0341" w14:paraId="314B4366" w14:textId="77777777" w:rsidTr="007C08D2">
        <w:tc>
          <w:tcPr>
            <w:tcW w:w="8188" w:type="dxa"/>
            <w:noWrap/>
          </w:tcPr>
          <w:p w14:paraId="5BB4DE5E"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liczba osób objętych działaniami informacyjnymi i edukacyjnymi</w:t>
            </w:r>
          </w:p>
        </w:tc>
        <w:tc>
          <w:tcPr>
            <w:tcW w:w="1168" w:type="dxa"/>
            <w:noWrap/>
          </w:tcPr>
          <w:p w14:paraId="44C39A2F"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3892735</w:t>
            </w:r>
          </w:p>
        </w:tc>
        <w:tc>
          <w:tcPr>
            <w:tcW w:w="1359" w:type="dxa"/>
            <w:noWrap/>
          </w:tcPr>
          <w:p w14:paraId="1EFED558" w14:textId="77777777" w:rsidR="007C08D2" w:rsidRPr="00BE0341" w:rsidRDefault="007C08D2" w:rsidP="00AC1795">
            <w:pPr>
              <w:rPr>
                <w:rFonts w:asciiTheme="minorBidi" w:hAnsiTheme="minorBidi" w:cstheme="minorBidi"/>
                <w:sz w:val="22"/>
                <w:szCs w:val="22"/>
              </w:rPr>
            </w:pPr>
            <w:r w:rsidRPr="00BE0341">
              <w:rPr>
                <w:rFonts w:asciiTheme="minorBidi" w:hAnsiTheme="minorBidi" w:cstheme="minorBidi"/>
                <w:sz w:val="22"/>
                <w:szCs w:val="22"/>
              </w:rPr>
              <w:t>os.</w:t>
            </w:r>
          </w:p>
        </w:tc>
      </w:tr>
    </w:tbl>
    <w:p w14:paraId="2EA91B5F" w14:textId="77777777" w:rsidR="007C08D2" w:rsidRPr="00BE0341" w:rsidRDefault="007C08D2" w:rsidP="003B0A09">
      <w:pPr>
        <w:rPr>
          <w:rFonts w:asciiTheme="minorBidi" w:hAnsiTheme="minorBidi"/>
        </w:rPr>
      </w:pPr>
    </w:p>
    <w:sectPr w:rsidR="007C08D2" w:rsidRPr="00BE0341" w:rsidSect="00B375D5">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08022" w14:textId="77777777" w:rsidR="00891919" w:rsidRPr="005E02B6" w:rsidRDefault="00891919" w:rsidP="00831C9E">
      <w:pPr>
        <w:spacing w:after="0" w:line="240" w:lineRule="auto"/>
      </w:pPr>
      <w:r w:rsidRPr="005E02B6">
        <w:separator/>
      </w:r>
    </w:p>
  </w:endnote>
  <w:endnote w:type="continuationSeparator" w:id="0">
    <w:p w14:paraId="760ED0AE" w14:textId="77777777" w:rsidR="00891919" w:rsidRPr="005E02B6" w:rsidRDefault="00891919" w:rsidP="00831C9E">
      <w:pPr>
        <w:spacing w:after="0" w:line="240" w:lineRule="auto"/>
      </w:pPr>
      <w:r w:rsidRPr="005E02B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Regular-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9270298"/>
      <w:docPartObj>
        <w:docPartGallery w:val="Page Numbers (Bottom of Page)"/>
        <w:docPartUnique/>
      </w:docPartObj>
    </w:sdtPr>
    <w:sdtContent>
      <w:p w14:paraId="007EC6AA" w14:textId="5562C09C" w:rsidR="00831C9E" w:rsidRPr="005E02B6" w:rsidRDefault="00831C9E">
        <w:pPr>
          <w:pStyle w:val="Stopka"/>
          <w:jc w:val="center"/>
        </w:pPr>
        <w:r w:rsidRPr="005E02B6">
          <w:rPr>
            <w:rFonts w:ascii="Arial" w:hAnsi="Arial" w:cs="Arial"/>
            <w:sz w:val="20"/>
            <w:szCs w:val="20"/>
          </w:rPr>
          <w:fldChar w:fldCharType="begin"/>
        </w:r>
        <w:r w:rsidRPr="005E02B6">
          <w:rPr>
            <w:rFonts w:ascii="Arial" w:hAnsi="Arial" w:cs="Arial"/>
            <w:sz w:val="20"/>
            <w:szCs w:val="20"/>
          </w:rPr>
          <w:instrText>PAGE   \* MERGEFORMAT</w:instrText>
        </w:r>
        <w:r w:rsidRPr="005E02B6">
          <w:rPr>
            <w:rFonts w:ascii="Arial" w:hAnsi="Arial" w:cs="Arial"/>
            <w:sz w:val="20"/>
            <w:szCs w:val="20"/>
          </w:rPr>
          <w:fldChar w:fldCharType="separate"/>
        </w:r>
        <w:r w:rsidRPr="005E02B6">
          <w:rPr>
            <w:rFonts w:ascii="Arial" w:hAnsi="Arial" w:cs="Arial"/>
            <w:sz w:val="20"/>
            <w:szCs w:val="20"/>
          </w:rPr>
          <w:t>2</w:t>
        </w:r>
        <w:r w:rsidRPr="005E02B6">
          <w:rPr>
            <w:rFonts w:ascii="Arial" w:hAnsi="Arial" w:cs="Arial"/>
            <w:sz w:val="20"/>
            <w:szCs w:val="20"/>
          </w:rPr>
          <w:fldChar w:fldCharType="end"/>
        </w:r>
      </w:p>
    </w:sdtContent>
  </w:sdt>
  <w:p w14:paraId="0D435A8C" w14:textId="77777777" w:rsidR="00831C9E" w:rsidRPr="005E02B6" w:rsidRDefault="00831C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D7B97" w14:textId="77777777" w:rsidR="00891919" w:rsidRPr="005E02B6" w:rsidRDefault="00891919" w:rsidP="00831C9E">
      <w:pPr>
        <w:spacing w:after="0" w:line="240" w:lineRule="auto"/>
      </w:pPr>
      <w:r w:rsidRPr="005E02B6">
        <w:separator/>
      </w:r>
    </w:p>
  </w:footnote>
  <w:footnote w:type="continuationSeparator" w:id="0">
    <w:p w14:paraId="02DA793C" w14:textId="77777777" w:rsidR="00891919" w:rsidRPr="005E02B6" w:rsidRDefault="00891919" w:rsidP="00831C9E">
      <w:pPr>
        <w:spacing w:after="0" w:line="240" w:lineRule="auto"/>
      </w:pPr>
      <w:r w:rsidRPr="005E02B6">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C679B"/>
    <w:multiLevelType w:val="hybridMultilevel"/>
    <w:tmpl w:val="E0220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214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CA"/>
    <w:rsid w:val="00011AC3"/>
    <w:rsid w:val="00015AEB"/>
    <w:rsid w:val="00070629"/>
    <w:rsid w:val="00075270"/>
    <w:rsid w:val="00075FC8"/>
    <w:rsid w:val="000841C9"/>
    <w:rsid w:val="00086D19"/>
    <w:rsid w:val="0009188B"/>
    <w:rsid w:val="000A31A0"/>
    <w:rsid w:val="000A5F74"/>
    <w:rsid w:val="00100330"/>
    <w:rsid w:val="00102FDE"/>
    <w:rsid w:val="001150E3"/>
    <w:rsid w:val="001157AD"/>
    <w:rsid w:val="00117D38"/>
    <w:rsid w:val="00143CF4"/>
    <w:rsid w:val="001518B2"/>
    <w:rsid w:val="00163F72"/>
    <w:rsid w:val="00170612"/>
    <w:rsid w:val="00181846"/>
    <w:rsid w:val="001839EE"/>
    <w:rsid w:val="00192F99"/>
    <w:rsid w:val="001A2ECB"/>
    <w:rsid w:val="001B0DAA"/>
    <w:rsid w:val="001C320E"/>
    <w:rsid w:val="001C4790"/>
    <w:rsid w:val="00225424"/>
    <w:rsid w:val="00264120"/>
    <w:rsid w:val="00272188"/>
    <w:rsid w:val="00272E6A"/>
    <w:rsid w:val="00297613"/>
    <w:rsid w:val="002A3EC2"/>
    <w:rsid w:val="002E5948"/>
    <w:rsid w:val="002E5F54"/>
    <w:rsid w:val="002F10BE"/>
    <w:rsid w:val="003119CB"/>
    <w:rsid w:val="003205D4"/>
    <w:rsid w:val="0035478D"/>
    <w:rsid w:val="00362F38"/>
    <w:rsid w:val="00366B8D"/>
    <w:rsid w:val="00397E7A"/>
    <w:rsid w:val="003B0A09"/>
    <w:rsid w:val="003D4D51"/>
    <w:rsid w:val="004064E2"/>
    <w:rsid w:val="00414985"/>
    <w:rsid w:val="0041561D"/>
    <w:rsid w:val="00441CAC"/>
    <w:rsid w:val="00462E86"/>
    <w:rsid w:val="004749C7"/>
    <w:rsid w:val="00487087"/>
    <w:rsid w:val="00495023"/>
    <w:rsid w:val="004A3F71"/>
    <w:rsid w:val="004A448F"/>
    <w:rsid w:val="004C7DC8"/>
    <w:rsid w:val="004D267D"/>
    <w:rsid w:val="004E024B"/>
    <w:rsid w:val="004E0CA8"/>
    <w:rsid w:val="004F46CB"/>
    <w:rsid w:val="00547C03"/>
    <w:rsid w:val="00551445"/>
    <w:rsid w:val="005531FD"/>
    <w:rsid w:val="00557604"/>
    <w:rsid w:val="00557E34"/>
    <w:rsid w:val="005837A8"/>
    <w:rsid w:val="0058385C"/>
    <w:rsid w:val="005A4CFD"/>
    <w:rsid w:val="005A74D7"/>
    <w:rsid w:val="005C6653"/>
    <w:rsid w:val="005E02B6"/>
    <w:rsid w:val="005E4F22"/>
    <w:rsid w:val="005F468A"/>
    <w:rsid w:val="00615B3A"/>
    <w:rsid w:val="00626260"/>
    <w:rsid w:val="006269C3"/>
    <w:rsid w:val="00632E8F"/>
    <w:rsid w:val="00686AD8"/>
    <w:rsid w:val="0069758B"/>
    <w:rsid w:val="006B1B2E"/>
    <w:rsid w:val="006D608F"/>
    <w:rsid w:val="00706B02"/>
    <w:rsid w:val="00723708"/>
    <w:rsid w:val="00725647"/>
    <w:rsid w:val="00737CA3"/>
    <w:rsid w:val="00740FC4"/>
    <w:rsid w:val="007452FE"/>
    <w:rsid w:val="00752809"/>
    <w:rsid w:val="00777CA6"/>
    <w:rsid w:val="00780C50"/>
    <w:rsid w:val="00780DF3"/>
    <w:rsid w:val="00794494"/>
    <w:rsid w:val="007C08D2"/>
    <w:rsid w:val="007C09C9"/>
    <w:rsid w:val="007D20E2"/>
    <w:rsid w:val="007D57F7"/>
    <w:rsid w:val="00831C9E"/>
    <w:rsid w:val="00847835"/>
    <w:rsid w:val="00854869"/>
    <w:rsid w:val="00861310"/>
    <w:rsid w:val="00885B4B"/>
    <w:rsid w:val="008907AD"/>
    <w:rsid w:val="00891919"/>
    <w:rsid w:val="00894D38"/>
    <w:rsid w:val="008A21E3"/>
    <w:rsid w:val="008A420E"/>
    <w:rsid w:val="008C0012"/>
    <w:rsid w:val="008C35C3"/>
    <w:rsid w:val="008D3B1B"/>
    <w:rsid w:val="008D7EA4"/>
    <w:rsid w:val="008E1D7E"/>
    <w:rsid w:val="009368A9"/>
    <w:rsid w:val="00952E04"/>
    <w:rsid w:val="009636C0"/>
    <w:rsid w:val="009B75A7"/>
    <w:rsid w:val="009C5098"/>
    <w:rsid w:val="009E03BD"/>
    <w:rsid w:val="009F76AB"/>
    <w:rsid w:val="00A44750"/>
    <w:rsid w:val="00A54B1B"/>
    <w:rsid w:val="00A75129"/>
    <w:rsid w:val="00A92FEE"/>
    <w:rsid w:val="00AA6DAB"/>
    <w:rsid w:val="00AB78E4"/>
    <w:rsid w:val="00AC6A3D"/>
    <w:rsid w:val="00B17A60"/>
    <w:rsid w:val="00B31CBD"/>
    <w:rsid w:val="00B375D5"/>
    <w:rsid w:val="00B534EE"/>
    <w:rsid w:val="00B867CE"/>
    <w:rsid w:val="00B91D5D"/>
    <w:rsid w:val="00B97B42"/>
    <w:rsid w:val="00BA0BEF"/>
    <w:rsid w:val="00BA2F1D"/>
    <w:rsid w:val="00BA6359"/>
    <w:rsid w:val="00BB7861"/>
    <w:rsid w:val="00BC365B"/>
    <w:rsid w:val="00BC5ADB"/>
    <w:rsid w:val="00BE0341"/>
    <w:rsid w:val="00BF5730"/>
    <w:rsid w:val="00C13C98"/>
    <w:rsid w:val="00C35D63"/>
    <w:rsid w:val="00C3653F"/>
    <w:rsid w:val="00C4125A"/>
    <w:rsid w:val="00C53CC3"/>
    <w:rsid w:val="00C62F00"/>
    <w:rsid w:val="00C63BD2"/>
    <w:rsid w:val="00C81BA9"/>
    <w:rsid w:val="00C835E7"/>
    <w:rsid w:val="00CA413B"/>
    <w:rsid w:val="00CD521A"/>
    <w:rsid w:val="00D32B0C"/>
    <w:rsid w:val="00D557C8"/>
    <w:rsid w:val="00D6103D"/>
    <w:rsid w:val="00D856A1"/>
    <w:rsid w:val="00DB135F"/>
    <w:rsid w:val="00DB67A1"/>
    <w:rsid w:val="00DD1284"/>
    <w:rsid w:val="00DE4980"/>
    <w:rsid w:val="00DE5CF2"/>
    <w:rsid w:val="00E42579"/>
    <w:rsid w:val="00E814E8"/>
    <w:rsid w:val="00E85FEA"/>
    <w:rsid w:val="00EB2D33"/>
    <w:rsid w:val="00ED4BCA"/>
    <w:rsid w:val="00EF6CEF"/>
    <w:rsid w:val="00F06542"/>
    <w:rsid w:val="00F16999"/>
    <w:rsid w:val="00F35411"/>
    <w:rsid w:val="00F40594"/>
    <w:rsid w:val="00F83A35"/>
    <w:rsid w:val="00FA52EC"/>
    <w:rsid w:val="00FB069B"/>
    <w:rsid w:val="00FB2E0F"/>
    <w:rsid w:val="00FB33E7"/>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4103"/>
  <w15:docId w15:val="{38364D74-7416-4C01-853F-306115C1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50E3"/>
  </w:style>
  <w:style w:type="paragraph" w:styleId="Nagwek1">
    <w:name w:val="heading 1"/>
    <w:basedOn w:val="Normalny"/>
    <w:next w:val="Normalny"/>
    <w:link w:val="Nagwek1Znak"/>
    <w:uiPriority w:val="9"/>
    <w:qFormat/>
    <w:rsid w:val="00861310"/>
    <w:pPr>
      <w:keepNext/>
      <w:keepLines/>
      <w:spacing w:before="480" w:after="0"/>
      <w:outlineLvl w:val="0"/>
    </w:pPr>
    <w:rPr>
      <w:rFonts w:asciiTheme="majorHAnsi" w:eastAsia="Times New Roman" w:hAnsiTheme="majorHAnsi" w:cstheme="majorBidi"/>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ED4BCA"/>
  </w:style>
  <w:style w:type="character" w:customStyle="1" w:styleId="Nagwek1Znak">
    <w:name w:val="Nagłówek 1 Znak"/>
    <w:basedOn w:val="Domylnaczcionkaakapitu"/>
    <w:link w:val="Nagwek1"/>
    <w:uiPriority w:val="9"/>
    <w:rsid w:val="00861310"/>
    <w:rPr>
      <w:rFonts w:asciiTheme="majorHAnsi" w:eastAsia="Times New Roman" w:hAnsiTheme="majorHAnsi" w:cstheme="majorBidi"/>
      <w:b/>
      <w:bCs/>
      <w:sz w:val="28"/>
      <w:szCs w:val="28"/>
      <w:lang w:eastAsia="pl-PL"/>
    </w:rPr>
  </w:style>
  <w:style w:type="table" w:styleId="Tabela-Siatka">
    <w:name w:val="Table Grid"/>
    <w:basedOn w:val="Standardowy"/>
    <w:uiPriority w:val="59"/>
    <w:rsid w:val="00362F38"/>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uj-pom-popZnak">
    <w:name w:val="kuj-pom-pop Znak"/>
    <w:link w:val="kuj-pom-pop"/>
    <w:locked/>
    <w:rsid w:val="00737CA3"/>
    <w:rPr>
      <w:rFonts w:ascii="Times New Roman" w:hAnsi="Times New Roman" w:cs="Times New Roman"/>
    </w:rPr>
  </w:style>
  <w:style w:type="paragraph" w:customStyle="1" w:styleId="kuj-pom-pop">
    <w:name w:val="kuj-pom-pop"/>
    <w:basedOn w:val="Normalny"/>
    <w:link w:val="kuj-pom-popZnak"/>
    <w:qFormat/>
    <w:rsid w:val="00737CA3"/>
    <w:pPr>
      <w:tabs>
        <w:tab w:val="left" w:pos="709"/>
      </w:tabs>
      <w:suppressAutoHyphens/>
      <w:spacing w:after="0" w:line="240" w:lineRule="auto"/>
      <w:ind w:firstLine="709"/>
      <w:jc w:val="both"/>
    </w:pPr>
    <w:rPr>
      <w:rFonts w:ascii="Times New Roman" w:hAnsi="Times New Roman" w:cs="Times New Roman"/>
    </w:rPr>
  </w:style>
  <w:style w:type="paragraph" w:styleId="Tekstdymka">
    <w:name w:val="Balloon Text"/>
    <w:basedOn w:val="Normalny"/>
    <w:link w:val="TekstdymkaZnak"/>
    <w:uiPriority w:val="99"/>
    <w:semiHidden/>
    <w:unhideWhenUsed/>
    <w:rsid w:val="00737CA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37CA3"/>
    <w:rPr>
      <w:rFonts w:ascii="Tahoma" w:hAnsi="Tahoma" w:cs="Tahoma"/>
      <w:sz w:val="16"/>
      <w:szCs w:val="16"/>
    </w:rPr>
  </w:style>
  <w:style w:type="character" w:customStyle="1" w:styleId="ekopodstawowyZnak">
    <w:name w:val="eko_podstawowy Znak"/>
    <w:basedOn w:val="Domylnaczcionkaakapitu"/>
    <w:link w:val="ekopodstawowy"/>
    <w:uiPriority w:val="99"/>
    <w:locked/>
    <w:rsid w:val="00557E34"/>
    <w:rPr>
      <w:rFonts w:ascii="Times New Roman" w:hAnsi="Times New Roman" w:cs="Times New Roman"/>
    </w:rPr>
  </w:style>
  <w:style w:type="paragraph" w:customStyle="1" w:styleId="ekopodstawowy">
    <w:name w:val="eko_podstawowy"/>
    <w:basedOn w:val="Normalny"/>
    <w:link w:val="ekopodstawowyZnak"/>
    <w:uiPriority w:val="99"/>
    <w:qFormat/>
    <w:rsid w:val="00557E34"/>
    <w:pPr>
      <w:tabs>
        <w:tab w:val="left" w:pos="709"/>
      </w:tabs>
      <w:suppressAutoHyphens/>
      <w:spacing w:after="0" w:line="240" w:lineRule="auto"/>
      <w:ind w:firstLine="709"/>
      <w:jc w:val="both"/>
    </w:pPr>
    <w:rPr>
      <w:rFonts w:ascii="Times New Roman" w:hAnsi="Times New Roman" w:cs="Times New Roman"/>
    </w:rPr>
  </w:style>
  <w:style w:type="character" w:styleId="Hipercze">
    <w:name w:val="Hyperlink"/>
    <w:basedOn w:val="Domylnaczcionkaakapitu"/>
    <w:uiPriority w:val="99"/>
    <w:unhideWhenUsed/>
    <w:rsid w:val="00E85FEA"/>
    <w:rPr>
      <w:color w:val="0000FF" w:themeColor="hyperlink"/>
      <w:u w:val="single"/>
    </w:rPr>
  </w:style>
  <w:style w:type="table" w:customStyle="1" w:styleId="TableNormal">
    <w:name w:val="Table Normal"/>
    <w:uiPriority w:val="2"/>
    <w:semiHidden/>
    <w:unhideWhenUsed/>
    <w:qFormat/>
    <w:rsid w:val="00740FC4"/>
    <w:pPr>
      <w:spacing w:before="100"/>
    </w:pPr>
    <w:rPr>
      <w:rFonts w:eastAsiaTheme="minorEastAsia"/>
      <w:sz w:val="20"/>
      <w:szCs w:val="20"/>
      <w:lang w:val="en-US"/>
    </w:rPr>
    <w:tblPr>
      <w:tblInd w:w="0" w:type="dxa"/>
      <w:tblCellMar>
        <w:top w:w="0" w:type="dxa"/>
        <w:left w:w="0" w:type="dxa"/>
        <w:bottom w:w="0" w:type="dxa"/>
        <w:right w:w="0" w:type="dxa"/>
      </w:tblCellMar>
    </w:tblPr>
  </w:style>
  <w:style w:type="paragraph" w:customStyle="1" w:styleId="tabela">
    <w:name w:val="tabela"/>
    <w:basedOn w:val="Bezodstpw"/>
    <w:link w:val="tabelaZnak"/>
    <w:rsid w:val="00740FC4"/>
    <w:pPr>
      <w:spacing w:before="100"/>
    </w:pPr>
    <w:rPr>
      <w:rFonts w:eastAsiaTheme="minorEastAsia"/>
      <w:spacing w:val="-1"/>
      <w:sz w:val="20"/>
      <w:szCs w:val="20"/>
    </w:rPr>
  </w:style>
  <w:style w:type="character" w:customStyle="1" w:styleId="tabelaZnak">
    <w:name w:val="tabela Znak"/>
    <w:basedOn w:val="Domylnaczcionkaakapitu"/>
    <w:link w:val="tabela"/>
    <w:rsid w:val="00740FC4"/>
    <w:rPr>
      <w:rFonts w:eastAsiaTheme="minorEastAsia"/>
      <w:spacing w:val="-1"/>
      <w:sz w:val="20"/>
      <w:szCs w:val="20"/>
    </w:rPr>
  </w:style>
  <w:style w:type="paragraph" w:styleId="Bezodstpw">
    <w:name w:val="No Spacing"/>
    <w:uiPriority w:val="1"/>
    <w:qFormat/>
    <w:rsid w:val="00740FC4"/>
    <w:pPr>
      <w:spacing w:after="0" w:line="240" w:lineRule="auto"/>
    </w:pPr>
  </w:style>
  <w:style w:type="paragraph" w:styleId="Nagwek">
    <w:name w:val="header"/>
    <w:basedOn w:val="Normalny"/>
    <w:link w:val="NagwekZnak"/>
    <w:uiPriority w:val="99"/>
    <w:unhideWhenUsed/>
    <w:rsid w:val="00E42579"/>
    <w:pPr>
      <w:tabs>
        <w:tab w:val="center" w:pos="4536"/>
        <w:tab w:val="right" w:pos="9072"/>
      </w:tabs>
      <w:spacing w:before="100"/>
    </w:pPr>
    <w:rPr>
      <w:rFonts w:eastAsiaTheme="minorEastAsia"/>
      <w:sz w:val="20"/>
      <w:szCs w:val="20"/>
      <w:lang w:val="en-US"/>
    </w:rPr>
  </w:style>
  <w:style w:type="character" w:customStyle="1" w:styleId="NagwekZnak">
    <w:name w:val="Nagłówek Znak"/>
    <w:basedOn w:val="Domylnaczcionkaakapitu"/>
    <w:link w:val="Nagwek"/>
    <w:uiPriority w:val="99"/>
    <w:rsid w:val="00E42579"/>
    <w:rPr>
      <w:rFonts w:eastAsiaTheme="minorEastAsia"/>
      <w:sz w:val="20"/>
      <w:szCs w:val="20"/>
      <w:lang w:val="en-US"/>
    </w:rPr>
  </w:style>
  <w:style w:type="paragraph" w:styleId="Stopka">
    <w:name w:val="footer"/>
    <w:basedOn w:val="Normalny"/>
    <w:link w:val="StopkaZnak"/>
    <w:uiPriority w:val="99"/>
    <w:unhideWhenUsed/>
    <w:rsid w:val="00831C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1C9E"/>
  </w:style>
  <w:style w:type="paragraph" w:styleId="Akapitzlist">
    <w:name w:val="List Paragraph"/>
    <w:basedOn w:val="Normalny"/>
    <w:uiPriority w:val="34"/>
    <w:qFormat/>
    <w:rsid w:val="00AB78E4"/>
    <w:pPr>
      <w:ind w:left="720"/>
      <w:contextualSpacing/>
    </w:pPr>
  </w:style>
  <w:style w:type="character" w:styleId="Tekstzastpczy">
    <w:name w:val="Placeholder Text"/>
    <w:basedOn w:val="Domylnaczcionkaakapitu"/>
    <w:uiPriority w:val="99"/>
    <w:semiHidden/>
    <w:rsid w:val="00462E86"/>
    <w:rPr>
      <w:color w:val="666666"/>
    </w:rPr>
  </w:style>
  <w:style w:type="character" w:styleId="Nierozpoznanawzmianka">
    <w:name w:val="Unresolved Mention"/>
    <w:basedOn w:val="Domylnaczcionkaakapitu"/>
    <w:uiPriority w:val="99"/>
    <w:semiHidden/>
    <w:unhideWhenUsed/>
    <w:rsid w:val="00D85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680393">
      <w:bodyDiv w:val="1"/>
      <w:marLeft w:val="0"/>
      <w:marRight w:val="0"/>
      <w:marTop w:val="0"/>
      <w:marBottom w:val="0"/>
      <w:divBdr>
        <w:top w:val="none" w:sz="0" w:space="0" w:color="auto"/>
        <w:left w:val="none" w:sz="0" w:space="0" w:color="auto"/>
        <w:bottom w:val="none" w:sz="0" w:space="0" w:color="auto"/>
        <w:right w:val="none" w:sz="0" w:space="0" w:color="auto"/>
      </w:divBdr>
    </w:div>
    <w:div w:id="1567185669">
      <w:bodyDiv w:val="1"/>
      <w:marLeft w:val="0"/>
      <w:marRight w:val="0"/>
      <w:marTop w:val="0"/>
      <w:marBottom w:val="0"/>
      <w:divBdr>
        <w:top w:val="none" w:sz="0" w:space="0" w:color="auto"/>
        <w:left w:val="none" w:sz="0" w:space="0" w:color="auto"/>
        <w:bottom w:val="none" w:sz="0" w:space="0" w:color="auto"/>
        <w:right w:val="none" w:sz="0" w:space="0" w:color="auto"/>
      </w:divBdr>
    </w:div>
    <w:div w:id="199729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karpackie.pl/" TargetMode="External"/><Relationship Id="rId13" Type="http://schemas.openxmlformats.org/officeDocument/2006/relationships/hyperlink" Target="https://powietrze.gios.gov.pl/pjp/rwms/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wietrze.gios.gov.pl/pjp/warnings/permissib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zeszow.uw.gov.pl/wczk/ostrzezen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p.podkarpackie.pl/index.php/samorzad-wojewodztwa/informacja-o-srodowisku/ochrona-powietrza" TargetMode="External"/><Relationship Id="rId4" Type="http://schemas.openxmlformats.org/officeDocument/2006/relationships/settings" Target="settings.xml"/><Relationship Id="rId9" Type="http://schemas.openxmlformats.org/officeDocument/2006/relationships/hyperlink" Target="https://bip.podkarpackie.pl/informacja-o-srodowisku/ochrona-powietrza/6736-aktualizacja-programu-ochrony-powietrza-dla-strefy-podkarpacki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70BE4-AD0F-4BF0-BC66-AACA8271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26</Pages>
  <Words>7014</Words>
  <Characters>42088</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Sprawozdanie z POP za 2024r. strefa podkarpacka</vt:lpstr>
    </vt:vector>
  </TitlesOfParts>
  <Company>UMWP w Rzeszowie</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POP za 2024r. strefa podkarpacka</dc:title>
  <dc:creator>m.orlowska</dc:creator>
  <cp:lastModifiedBy>Orłowska Małgorzata</cp:lastModifiedBy>
  <cp:revision>134</cp:revision>
  <cp:lastPrinted>2019-11-08T13:13:00Z</cp:lastPrinted>
  <dcterms:created xsi:type="dcterms:W3CDTF">2024-03-12T12:27:00Z</dcterms:created>
  <dcterms:modified xsi:type="dcterms:W3CDTF">2025-03-28T13:14:00Z</dcterms:modified>
</cp:coreProperties>
</file>